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725A9" w14:textId="77777777" w:rsidR="009D22D0" w:rsidRDefault="00000000">
      <w:pPr>
        <w:spacing w:line="640" w:lineRule="exact"/>
        <w:jc w:val="center"/>
        <w:rPr>
          <w:rFonts w:ascii="方正小标宋简体" w:eastAsia="方正小标宋简体"/>
          <w:sz w:val="44"/>
          <w:szCs w:val="44"/>
        </w:rPr>
      </w:pPr>
      <w:r>
        <w:rPr>
          <w:rFonts w:ascii="方正小标宋简体" w:eastAsia="方正小标宋简体" w:hint="eastAsia"/>
          <w:sz w:val="44"/>
          <w:szCs w:val="44"/>
        </w:rPr>
        <w:t>严纪律</w:t>
      </w:r>
      <w:r w:rsidR="000A272A">
        <w:rPr>
          <w:rFonts w:ascii="方正小标宋简体" w:eastAsia="方正小标宋简体" w:hint="eastAsia"/>
          <w:sz w:val="44"/>
          <w:szCs w:val="44"/>
        </w:rPr>
        <w:t>、</w:t>
      </w:r>
      <w:r>
        <w:rPr>
          <w:rFonts w:ascii="方正小标宋简体" w:eastAsia="方正小标宋简体" w:hint="eastAsia"/>
          <w:sz w:val="44"/>
          <w:szCs w:val="44"/>
        </w:rPr>
        <w:t>转作风，助力副中心高质量发展</w:t>
      </w:r>
    </w:p>
    <w:p w14:paraId="622CA593" w14:textId="77777777" w:rsidR="009D22D0" w:rsidRDefault="00000000">
      <w:pPr>
        <w:spacing w:line="640" w:lineRule="exact"/>
        <w:jc w:val="center"/>
        <w:rPr>
          <w:rFonts w:ascii="Times New Roman" w:eastAsia="楷体_GB2312" w:hAnsi="Times New Roman" w:cs="Times New Roman"/>
          <w:color w:val="FF0000"/>
          <w:sz w:val="36"/>
          <w:szCs w:val="36"/>
        </w:rPr>
      </w:pPr>
      <w:r>
        <w:rPr>
          <w:rFonts w:ascii="Times New Roman" w:eastAsia="楷体_GB2312" w:hAnsi="Times New Roman" w:cs="Times New Roman"/>
          <w:color w:val="000000"/>
          <w:sz w:val="36"/>
          <w:szCs w:val="36"/>
        </w:rPr>
        <w:t>区医疗保障局党组书记</w:t>
      </w:r>
      <w:r>
        <w:rPr>
          <w:rFonts w:ascii="Times New Roman" w:eastAsia="楷体_GB2312" w:hAnsi="Times New Roman" w:cs="Times New Roman"/>
          <w:color w:val="000000"/>
          <w:sz w:val="36"/>
          <w:szCs w:val="36"/>
        </w:rPr>
        <w:t xml:space="preserve"> </w:t>
      </w:r>
      <w:proofErr w:type="gramStart"/>
      <w:r>
        <w:rPr>
          <w:rFonts w:ascii="Times New Roman" w:eastAsia="楷体_GB2312" w:hAnsi="Times New Roman" w:cs="Times New Roman"/>
          <w:color w:val="000000"/>
          <w:sz w:val="36"/>
          <w:szCs w:val="36"/>
        </w:rPr>
        <w:t>纪福民</w:t>
      </w:r>
      <w:proofErr w:type="gramEnd"/>
    </w:p>
    <w:p w14:paraId="65D8E8CB" w14:textId="77777777" w:rsidR="009D22D0" w:rsidRDefault="00000000">
      <w:pPr>
        <w:spacing w:line="640" w:lineRule="exact"/>
        <w:jc w:val="center"/>
        <w:rPr>
          <w:rFonts w:ascii="Times New Roman" w:eastAsia="楷体_GB2312" w:hAnsi="Times New Roman" w:cs="Times New Roman"/>
          <w:color w:val="000000"/>
          <w:sz w:val="36"/>
          <w:szCs w:val="36"/>
        </w:rPr>
      </w:pPr>
      <w:r>
        <w:rPr>
          <w:rFonts w:ascii="Times New Roman" w:eastAsia="楷体_GB2312" w:hAnsi="Times New Roman" w:cs="Times New Roman"/>
          <w:color w:val="000000"/>
          <w:sz w:val="36"/>
          <w:szCs w:val="36"/>
        </w:rPr>
        <w:t>（</w:t>
      </w:r>
      <w:r>
        <w:rPr>
          <w:rFonts w:ascii="Times New Roman" w:eastAsia="楷体_GB2312" w:hAnsi="Times New Roman" w:cs="Times New Roman"/>
          <w:color w:val="000000"/>
          <w:sz w:val="36"/>
          <w:szCs w:val="36"/>
        </w:rPr>
        <w:t>2023</w:t>
      </w:r>
      <w:r>
        <w:rPr>
          <w:rFonts w:ascii="Times New Roman" w:eastAsia="楷体_GB2312" w:hAnsi="Times New Roman" w:cs="Times New Roman"/>
          <w:color w:val="000000"/>
          <w:sz w:val="36"/>
          <w:szCs w:val="36"/>
        </w:rPr>
        <w:t>年</w:t>
      </w:r>
      <w:r>
        <w:rPr>
          <w:rFonts w:ascii="Times New Roman" w:eastAsia="楷体_GB2312" w:hAnsi="Times New Roman" w:cs="Times New Roman"/>
          <w:color w:val="000000"/>
          <w:sz w:val="36"/>
          <w:szCs w:val="36"/>
        </w:rPr>
        <w:t>6</w:t>
      </w:r>
      <w:r>
        <w:rPr>
          <w:rFonts w:ascii="Times New Roman" w:eastAsia="楷体_GB2312" w:hAnsi="Times New Roman" w:cs="Times New Roman"/>
          <w:color w:val="000000"/>
          <w:sz w:val="36"/>
          <w:szCs w:val="36"/>
        </w:rPr>
        <w:t>月）</w:t>
      </w:r>
    </w:p>
    <w:p w14:paraId="4D679F45" w14:textId="77777777" w:rsidR="009D22D0" w:rsidRDefault="009D22D0">
      <w:pPr>
        <w:spacing w:line="640" w:lineRule="exact"/>
        <w:rPr>
          <w:rFonts w:ascii="方正小标宋简体" w:eastAsia="方正小标宋简体"/>
          <w:sz w:val="36"/>
          <w:szCs w:val="36"/>
        </w:rPr>
      </w:pPr>
    </w:p>
    <w:p w14:paraId="1B55E6A5" w14:textId="77777777" w:rsidR="009D22D0" w:rsidRDefault="00000000">
      <w:pPr>
        <w:spacing w:line="640" w:lineRule="exact"/>
        <w:ind w:firstLineChars="200" w:firstLine="720"/>
        <w:rPr>
          <w:rFonts w:ascii="仿宋_GB2312" w:eastAsia="仿宋_GB2312"/>
          <w:sz w:val="36"/>
          <w:szCs w:val="36"/>
        </w:rPr>
      </w:pPr>
      <w:r>
        <w:rPr>
          <w:rFonts w:ascii="仿宋_GB2312" w:eastAsia="仿宋_GB2312"/>
          <w:sz w:val="36"/>
          <w:szCs w:val="36"/>
        </w:rPr>
        <w:t>党的十八大以来，习近平总书记高度重视党风廉政建设和反腐败斗争，强调党要管党、全面从严治党，</w:t>
      </w:r>
      <w:r>
        <w:rPr>
          <w:rFonts w:ascii="仿宋_GB2312" w:eastAsia="仿宋_GB2312"/>
          <w:bCs/>
          <w:sz w:val="36"/>
          <w:szCs w:val="36"/>
        </w:rPr>
        <w:t>提出了一系列新的理念、思路、举措，推动党风廉政建设和反腐败斗争不断取得重大成效。</w:t>
      </w:r>
      <w:r>
        <w:rPr>
          <w:rFonts w:ascii="仿宋_GB2312" w:eastAsia="仿宋_GB2312" w:hint="eastAsia"/>
          <w:bCs/>
          <w:sz w:val="36"/>
          <w:szCs w:val="36"/>
        </w:rPr>
        <w:t>今</w:t>
      </w:r>
      <w:r>
        <w:rPr>
          <w:rFonts w:ascii="仿宋_GB2312" w:eastAsia="仿宋_GB2312" w:hint="eastAsia"/>
          <w:sz w:val="36"/>
          <w:szCs w:val="36"/>
        </w:rPr>
        <w:t>年是全面贯彻落实党的二十大精神的开局之年，</w:t>
      </w:r>
      <w:r>
        <w:rPr>
          <w:rFonts w:ascii="仿宋_GB2312" w:eastAsia="仿宋_GB2312"/>
          <w:sz w:val="36"/>
          <w:szCs w:val="36"/>
        </w:rPr>
        <w:t>也是实施</w:t>
      </w:r>
      <w:r>
        <w:rPr>
          <w:rFonts w:ascii="仿宋_GB2312" w:eastAsia="仿宋_GB2312" w:hint="eastAsia"/>
          <w:sz w:val="36"/>
          <w:szCs w:val="36"/>
        </w:rPr>
        <w:t>“</w:t>
      </w:r>
      <w:r>
        <w:rPr>
          <w:rFonts w:ascii="仿宋_GB2312" w:eastAsia="仿宋_GB2312"/>
          <w:sz w:val="36"/>
          <w:szCs w:val="36"/>
        </w:rPr>
        <w:t>十四五</w:t>
      </w:r>
      <w:r>
        <w:rPr>
          <w:rFonts w:ascii="仿宋_GB2312" w:eastAsia="仿宋_GB2312" w:hint="eastAsia"/>
          <w:sz w:val="36"/>
          <w:szCs w:val="36"/>
        </w:rPr>
        <w:t>”</w:t>
      </w:r>
      <w:r>
        <w:rPr>
          <w:rFonts w:ascii="仿宋_GB2312" w:eastAsia="仿宋_GB2312"/>
          <w:sz w:val="36"/>
          <w:szCs w:val="36"/>
        </w:rPr>
        <w:t>规划承上启下、推动城市副中心开创新局面的关键一年</w:t>
      </w:r>
      <w:r>
        <w:rPr>
          <w:rFonts w:ascii="仿宋_GB2312" w:eastAsia="仿宋_GB2312" w:hint="eastAsia"/>
          <w:sz w:val="36"/>
          <w:szCs w:val="36"/>
        </w:rPr>
        <w:t>。</w:t>
      </w:r>
      <w:r>
        <w:rPr>
          <w:rFonts w:ascii="仿宋_GB2312" w:eastAsia="仿宋_GB2312"/>
          <w:sz w:val="36"/>
          <w:szCs w:val="36"/>
        </w:rPr>
        <w:t>为了深入贯彻落实全面从严治党要求，切实履行好党风廉政建设党</w:t>
      </w:r>
      <w:r>
        <w:rPr>
          <w:rFonts w:ascii="仿宋_GB2312" w:eastAsia="仿宋_GB2312" w:hint="eastAsia"/>
          <w:sz w:val="36"/>
          <w:szCs w:val="36"/>
        </w:rPr>
        <w:t>组</w:t>
      </w:r>
      <w:r>
        <w:rPr>
          <w:rFonts w:ascii="仿宋_GB2312" w:eastAsia="仿宋_GB2312"/>
          <w:sz w:val="36"/>
          <w:szCs w:val="36"/>
        </w:rPr>
        <w:t>主体责任，进一步严明政治纪律和政治规矩，全面加强纪律作风建设，促使全体党员干部职工牢固树立</w:t>
      </w:r>
      <w:r>
        <w:rPr>
          <w:rFonts w:ascii="仿宋_GB2312" w:eastAsia="仿宋_GB2312" w:hint="eastAsia"/>
          <w:sz w:val="36"/>
          <w:szCs w:val="36"/>
        </w:rPr>
        <w:t>“</w:t>
      </w:r>
      <w:r>
        <w:rPr>
          <w:rFonts w:ascii="仿宋_GB2312" w:eastAsia="仿宋_GB2312"/>
          <w:sz w:val="36"/>
          <w:szCs w:val="36"/>
        </w:rPr>
        <w:t>政治意识、大局意识、核心意识、看齐意识</w:t>
      </w:r>
      <w:r>
        <w:rPr>
          <w:rFonts w:ascii="仿宋_GB2312" w:eastAsia="仿宋_GB2312" w:hint="eastAsia"/>
          <w:sz w:val="36"/>
          <w:szCs w:val="36"/>
        </w:rPr>
        <w:t>”</w:t>
      </w:r>
      <w:r>
        <w:rPr>
          <w:rFonts w:ascii="仿宋_GB2312" w:eastAsia="仿宋_GB2312"/>
          <w:sz w:val="36"/>
          <w:szCs w:val="36"/>
        </w:rPr>
        <w:t>，自觉做到自身正、自身硬、自身净，确保全局上下政令畅通，为贯彻落实</w:t>
      </w:r>
      <w:r>
        <w:rPr>
          <w:rFonts w:ascii="仿宋_GB2312" w:eastAsia="仿宋_GB2312" w:hint="eastAsia"/>
          <w:sz w:val="36"/>
          <w:szCs w:val="36"/>
        </w:rPr>
        <w:t>中央、市委和区委</w:t>
      </w:r>
      <w:r>
        <w:rPr>
          <w:rFonts w:ascii="仿宋_GB2312" w:eastAsia="仿宋_GB2312"/>
          <w:sz w:val="36"/>
          <w:szCs w:val="36"/>
        </w:rPr>
        <w:t>各项决策部署提供坚强有力的纪律保证，</w:t>
      </w:r>
      <w:r>
        <w:rPr>
          <w:rFonts w:ascii="仿宋_GB2312" w:eastAsia="仿宋_GB2312" w:hint="eastAsia"/>
          <w:sz w:val="36"/>
          <w:szCs w:val="36"/>
        </w:rPr>
        <w:t>今天我为大家讲一次</w:t>
      </w:r>
      <w:r>
        <w:rPr>
          <w:rFonts w:ascii="仿宋_GB2312" w:eastAsia="仿宋_GB2312"/>
          <w:sz w:val="36"/>
          <w:szCs w:val="36"/>
        </w:rPr>
        <w:t>党风廉政建设专题党课</w:t>
      </w:r>
      <w:r>
        <w:rPr>
          <w:rFonts w:ascii="仿宋_GB2312" w:eastAsia="仿宋_GB2312" w:hint="eastAsia"/>
          <w:sz w:val="36"/>
          <w:szCs w:val="36"/>
        </w:rPr>
        <w:t>。</w:t>
      </w:r>
    </w:p>
    <w:p w14:paraId="497E13D8" w14:textId="3CBD9262" w:rsidR="009D22D0" w:rsidRDefault="00000000">
      <w:pPr>
        <w:spacing w:line="640" w:lineRule="exact"/>
        <w:ind w:firstLineChars="200" w:firstLine="720"/>
        <w:rPr>
          <w:rFonts w:ascii="黑体" w:eastAsia="黑体" w:hAnsi="黑体"/>
          <w:color w:val="000000" w:themeColor="text1"/>
          <w:sz w:val="36"/>
          <w:szCs w:val="36"/>
        </w:rPr>
      </w:pPr>
      <w:r>
        <w:rPr>
          <w:rFonts w:ascii="黑体" w:eastAsia="黑体" w:hAnsi="黑体" w:hint="eastAsia"/>
          <w:color w:val="000000" w:themeColor="text1"/>
          <w:sz w:val="36"/>
          <w:szCs w:val="36"/>
        </w:rPr>
        <w:t>一、</w:t>
      </w:r>
      <w:r w:rsidR="00243B03">
        <w:rPr>
          <w:rFonts w:ascii="黑体" w:eastAsia="黑体" w:hAnsi="黑体" w:hint="eastAsia"/>
          <w:color w:val="000000" w:themeColor="text1"/>
          <w:sz w:val="36"/>
          <w:szCs w:val="36"/>
        </w:rPr>
        <w:t>强化</w:t>
      </w:r>
      <w:r>
        <w:rPr>
          <w:rFonts w:ascii="黑体" w:eastAsia="黑体" w:hAnsi="黑体" w:hint="eastAsia"/>
          <w:color w:val="000000" w:themeColor="text1"/>
          <w:sz w:val="36"/>
          <w:szCs w:val="36"/>
        </w:rPr>
        <w:t>规矩意识，坚守纪律底线</w:t>
      </w:r>
    </w:p>
    <w:p w14:paraId="04CC1F63" w14:textId="77777777" w:rsidR="009D22D0" w:rsidRDefault="00000000">
      <w:pPr>
        <w:spacing w:line="640" w:lineRule="exact"/>
        <w:ind w:firstLineChars="200" w:firstLine="720"/>
        <w:rPr>
          <w:rFonts w:ascii="仿宋_GB2312" w:eastAsia="仿宋_GB2312"/>
          <w:sz w:val="36"/>
          <w:szCs w:val="36"/>
        </w:rPr>
      </w:pPr>
      <w:r>
        <w:rPr>
          <w:rFonts w:ascii="仿宋_GB2312" w:eastAsia="仿宋_GB2312"/>
          <w:sz w:val="36"/>
          <w:szCs w:val="36"/>
        </w:rPr>
        <w:t>我们党是用革命理想和铁的纪律组织起来的马克思主义政党，组织严密、纪律严明是党的优良传统和</w:t>
      </w:r>
      <w:r>
        <w:rPr>
          <w:rFonts w:ascii="仿宋_GB2312" w:eastAsia="仿宋_GB2312"/>
          <w:sz w:val="36"/>
          <w:szCs w:val="36"/>
        </w:rPr>
        <w:lastRenderedPageBreak/>
        <w:t>政治优势，也是我们的力量所在</w:t>
      </w:r>
      <w:r>
        <w:rPr>
          <w:rFonts w:ascii="仿宋_GB2312" w:eastAsia="仿宋_GB2312" w:hint="eastAsia"/>
          <w:sz w:val="36"/>
          <w:szCs w:val="36"/>
        </w:rPr>
        <w:t>。</w:t>
      </w:r>
      <w:r>
        <w:rPr>
          <w:rFonts w:ascii="仿宋_GB2312" w:eastAsia="仿宋_GB2312"/>
          <w:sz w:val="36"/>
          <w:szCs w:val="36"/>
        </w:rPr>
        <w:t>党的十八大以来，习近平总书记反复强调要遵守政治规矩，并将其上升到思想理论的战略高度。党的二十大报告对</w:t>
      </w:r>
      <w:r>
        <w:rPr>
          <w:rFonts w:ascii="仿宋_GB2312" w:eastAsia="仿宋_GB2312" w:hint="eastAsia"/>
          <w:sz w:val="36"/>
          <w:szCs w:val="36"/>
        </w:rPr>
        <w:t>“</w:t>
      </w:r>
      <w:r>
        <w:rPr>
          <w:rFonts w:ascii="仿宋_GB2312" w:eastAsia="仿宋_GB2312"/>
          <w:sz w:val="36"/>
          <w:szCs w:val="36"/>
        </w:rPr>
        <w:t>坚持以严的基调强化正风肃纪</w:t>
      </w:r>
      <w:r>
        <w:rPr>
          <w:rFonts w:ascii="仿宋_GB2312" w:eastAsia="仿宋_GB2312" w:hint="eastAsia"/>
          <w:sz w:val="36"/>
          <w:szCs w:val="36"/>
        </w:rPr>
        <w:t>”</w:t>
      </w:r>
      <w:proofErr w:type="gramStart"/>
      <w:r>
        <w:rPr>
          <w:rFonts w:ascii="仿宋_GB2312" w:eastAsia="仿宋_GB2312"/>
          <w:sz w:val="36"/>
          <w:szCs w:val="36"/>
        </w:rPr>
        <w:t>作出</w:t>
      </w:r>
      <w:proofErr w:type="gramEnd"/>
      <w:r>
        <w:rPr>
          <w:rFonts w:ascii="仿宋_GB2312" w:eastAsia="仿宋_GB2312"/>
          <w:sz w:val="36"/>
          <w:szCs w:val="36"/>
        </w:rPr>
        <w:t>战略部署，要求</w:t>
      </w:r>
      <w:r>
        <w:rPr>
          <w:rFonts w:ascii="仿宋_GB2312" w:eastAsia="仿宋_GB2312" w:hint="eastAsia"/>
          <w:sz w:val="36"/>
          <w:szCs w:val="36"/>
        </w:rPr>
        <w:t>“</w:t>
      </w:r>
      <w:r>
        <w:rPr>
          <w:rFonts w:ascii="仿宋_GB2312" w:eastAsia="仿宋_GB2312"/>
          <w:sz w:val="36"/>
          <w:szCs w:val="36"/>
        </w:rPr>
        <w:t>全面加强党的纪律建设</w:t>
      </w:r>
      <w:r>
        <w:rPr>
          <w:rFonts w:ascii="仿宋_GB2312" w:eastAsia="仿宋_GB2312" w:hint="eastAsia"/>
          <w:sz w:val="36"/>
          <w:szCs w:val="36"/>
        </w:rPr>
        <w:t>”</w:t>
      </w:r>
      <w:r>
        <w:rPr>
          <w:rFonts w:ascii="仿宋_GB2312" w:eastAsia="仿宋_GB2312"/>
          <w:sz w:val="36"/>
          <w:szCs w:val="36"/>
        </w:rPr>
        <w:t>。习近平总书记在二十届中央纪委二次全会上再次强调，</w:t>
      </w:r>
      <w:r>
        <w:rPr>
          <w:rFonts w:ascii="仿宋_GB2312" w:eastAsia="仿宋_GB2312" w:hint="eastAsia"/>
          <w:sz w:val="36"/>
          <w:szCs w:val="36"/>
        </w:rPr>
        <w:t>“</w:t>
      </w:r>
      <w:r>
        <w:rPr>
          <w:rFonts w:ascii="仿宋_GB2312" w:eastAsia="仿宋_GB2312"/>
          <w:sz w:val="36"/>
          <w:szCs w:val="36"/>
        </w:rPr>
        <w:t>纪律是管党治党的</w:t>
      </w:r>
      <w:r>
        <w:rPr>
          <w:rFonts w:ascii="仿宋_GB2312" w:eastAsia="仿宋_GB2312" w:hint="eastAsia"/>
          <w:sz w:val="36"/>
          <w:szCs w:val="36"/>
        </w:rPr>
        <w:t>‘</w:t>
      </w:r>
      <w:r>
        <w:rPr>
          <w:rFonts w:ascii="仿宋_GB2312" w:eastAsia="仿宋_GB2312"/>
          <w:sz w:val="36"/>
          <w:szCs w:val="36"/>
        </w:rPr>
        <w:t>戒尺</w:t>
      </w:r>
      <w:r>
        <w:rPr>
          <w:rFonts w:ascii="仿宋_GB2312" w:eastAsia="仿宋_GB2312" w:hint="eastAsia"/>
          <w:sz w:val="36"/>
          <w:szCs w:val="36"/>
        </w:rPr>
        <w:t>’</w:t>
      </w:r>
      <w:r>
        <w:rPr>
          <w:rFonts w:ascii="仿宋_GB2312" w:eastAsia="仿宋_GB2312"/>
          <w:sz w:val="36"/>
          <w:szCs w:val="36"/>
        </w:rPr>
        <w:t>，也是党员、干部约束自身行为的标准和遵循</w:t>
      </w:r>
      <w:r>
        <w:rPr>
          <w:rFonts w:ascii="仿宋_GB2312" w:eastAsia="仿宋_GB2312" w:hint="eastAsia"/>
          <w:sz w:val="36"/>
          <w:szCs w:val="36"/>
        </w:rPr>
        <w:t>”</w:t>
      </w:r>
      <w:r>
        <w:rPr>
          <w:rFonts w:ascii="仿宋_GB2312" w:eastAsia="仿宋_GB2312"/>
          <w:sz w:val="36"/>
          <w:szCs w:val="36"/>
        </w:rPr>
        <w:t>。</w:t>
      </w:r>
      <w:r>
        <w:rPr>
          <w:rFonts w:ascii="仿宋_GB2312" w:eastAsia="仿宋_GB2312" w:hint="eastAsia"/>
          <w:sz w:val="36"/>
          <w:szCs w:val="36"/>
        </w:rPr>
        <w:t>严</w:t>
      </w:r>
      <w:r>
        <w:rPr>
          <w:rFonts w:ascii="仿宋_GB2312" w:eastAsia="仿宋_GB2312"/>
          <w:sz w:val="36"/>
          <w:szCs w:val="36"/>
        </w:rPr>
        <w:t>纪律</w:t>
      </w:r>
      <w:proofErr w:type="gramStart"/>
      <w:r>
        <w:rPr>
          <w:rFonts w:ascii="仿宋_GB2312" w:eastAsia="仿宋_GB2312"/>
          <w:sz w:val="36"/>
          <w:szCs w:val="36"/>
        </w:rPr>
        <w:t>转作风强</w:t>
      </w:r>
      <w:proofErr w:type="gramEnd"/>
      <w:r>
        <w:rPr>
          <w:rFonts w:ascii="仿宋_GB2312" w:eastAsia="仿宋_GB2312"/>
          <w:sz w:val="36"/>
          <w:szCs w:val="36"/>
        </w:rPr>
        <w:t>担当是新形势下党组织要求我们党员干部不忘初心、继承和发扬党的优良传统的再动员再部署，是推动经济社会发展的重要保证。严纪律是前提，</w:t>
      </w:r>
      <w:proofErr w:type="gramStart"/>
      <w:r>
        <w:rPr>
          <w:rFonts w:ascii="仿宋_GB2312" w:eastAsia="仿宋_GB2312"/>
          <w:sz w:val="36"/>
          <w:szCs w:val="36"/>
        </w:rPr>
        <w:t>转作风</w:t>
      </w:r>
      <w:proofErr w:type="gramEnd"/>
      <w:r>
        <w:rPr>
          <w:rFonts w:ascii="仿宋_GB2312" w:eastAsia="仿宋_GB2312"/>
          <w:sz w:val="36"/>
          <w:szCs w:val="36"/>
        </w:rPr>
        <w:t>是基础，强担当是关键，必须把纪律挺在前面。</w:t>
      </w:r>
    </w:p>
    <w:p w14:paraId="25DCCB3E" w14:textId="77777777" w:rsidR="009D22D0" w:rsidRDefault="00000000">
      <w:pPr>
        <w:spacing w:line="640" w:lineRule="exact"/>
        <w:ind w:firstLineChars="200" w:firstLine="720"/>
        <w:rPr>
          <w:rFonts w:ascii="楷体_GB2312" w:eastAsia="楷体_GB2312"/>
          <w:sz w:val="36"/>
          <w:szCs w:val="36"/>
        </w:rPr>
      </w:pPr>
      <w:r>
        <w:rPr>
          <w:rFonts w:ascii="楷体_GB2312" w:eastAsia="楷体_GB2312"/>
          <w:sz w:val="36"/>
          <w:szCs w:val="36"/>
        </w:rPr>
        <w:t>（一）</w:t>
      </w:r>
      <w:r>
        <w:rPr>
          <w:rFonts w:ascii="楷体_GB2312" w:eastAsia="楷体_GB2312" w:hint="eastAsia"/>
          <w:sz w:val="36"/>
          <w:szCs w:val="36"/>
        </w:rPr>
        <w:t>严明党的纪律</w:t>
      </w:r>
    </w:p>
    <w:p w14:paraId="226DDECB" w14:textId="452A8824" w:rsidR="009D22D0" w:rsidRDefault="00000000">
      <w:pPr>
        <w:spacing w:line="640" w:lineRule="exact"/>
        <w:ind w:firstLineChars="200" w:firstLine="720"/>
        <w:rPr>
          <w:rFonts w:ascii="仿宋_GB2312" w:eastAsia="仿宋_GB2312"/>
          <w:b/>
          <w:bCs/>
          <w:sz w:val="36"/>
          <w:szCs w:val="36"/>
        </w:rPr>
      </w:pPr>
      <w:r>
        <w:rPr>
          <w:rFonts w:ascii="仿宋_GB2312" w:eastAsia="仿宋_GB2312"/>
          <w:sz w:val="36"/>
          <w:szCs w:val="36"/>
        </w:rPr>
        <w:t>党的纪律是党的各级组织和全体党员必须遵守的行为准则，是按照民主集中制原则，根据党的性质、纲领和实现党的路线、方针、政策的需要而制定的。党的纪律涉及党的生活的各个方面，主要有政治纪律、组织纪律、廉洁纪律、群众纪律、工作纪律、生活纪律等，其中政治纪律是党最根本、最重要的纪律，遵守党的政治纪律是遵守党的全部纪律的基础，而纪律严明是</w:t>
      </w:r>
      <w:proofErr w:type="gramStart"/>
      <w:r>
        <w:rPr>
          <w:rFonts w:ascii="仿宋_GB2312" w:eastAsia="仿宋_GB2312"/>
          <w:sz w:val="36"/>
          <w:szCs w:val="36"/>
        </w:rPr>
        <w:t>党统一</w:t>
      </w:r>
      <w:proofErr w:type="gramEnd"/>
      <w:r>
        <w:rPr>
          <w:rFonts w:ascii="仿宋_GB2312" w:eastAsia="仿宋_GB2312"/>
          <w:sz w:val="36"/>
          <w:szCs w:val="36"/>
        </w:rPr>
        <w:t>意志、统一行动、步调一致前进的重要保障。</w:t>
      </w:r>
    </w:p>
    <w:p w14:paraId="6C08E058" w14:textId="77777777" w:rsidR="009D22D0" w:rsidRDefault="00000000">
      <w:pPr>
        <w:spacing w:line="640" w:lineRule="exact"/>
        <w:ind w:firstLineChars="200" w:firstLine="720"/>
        <w:rPr>
          <w:rFonts w:ascii="仿宋_GB2312" w:eastAsia="仿宋_GB2312"/>
          <w:sz w:val="36"/>
          <w:szCs w:val="36"/>
        </w:rPr>
      </w:pPr>
      <w:r>
        <w:rPr>
          <w:rFonts w:ascii="仿宋_GB2312" w:eastAsia="仿宋_GB2312" w:hint="eastAsia"/>
          <w:sz w:val="36"/>
          <w:szCs w:val="36"/>
        </w:rPr>
        <w:lastRenderedPageBreak/>
        <w:t>党的六大纪律相互联系、相互统一，涵盖党的纪律各个方面，体现了对党员的高标准严要求，为贯彻党的路线方针政策、完成党的各项任务提供了重要保证。每一个党员干部都必须将六大纪律熟记于脑、牢记在心，在平常工作中严格遵循落实，自觉恪守</w:t>
      </w:r>
      <w:proofErr w:type="gramStart"/>
      <w:r>
        <w:rPr>
          <w:rFonts w:ascii="仿宋_GB2312" w:eastAsia="仿宋_GB2312" w:hint="eastAsia"/>
          <w:sz w:val="36"/>
          <w:szCs w:val="36"/>
        </w:rPr>
        <w:t>践行</w:t>
      </w:r>
      <w:proofErr w:type="gramEnd"/>
      <w:r>
        <w:rPr>
          <w:rFonts w:ascii="仿宋_GB2312" w:eastAsia="仿宋_GB2312" w:hint="eastAsia"/>
          <w:sz w:val="36"/>
          <w:szCs w:val="36"/>
        </w:rPr>
        <w:t>，把纪律的螺丝拧得更紧。六大纪律没有软硬之分、没有弹性之说，无论违反了哪项纪律，都要受到惩戒。要坚持高标准，守住纪律底线，党员干部的政治生命之树才会常青，党的事业才能兴旺发达。</w:t>
      </w:r>
    </w:p>
    <w:p w14:paraId="2B937E91" w14:textId="77777777" w:rsidR="009D22D0" w:rsidRDefault="00000000">
      <w:pPr>
        <w:spacing w:line="640" w:lineRule="exact"/>
        <w:ind w:firstLineChars="200" w:firstLine="720"/>
        <w:rPr>
          <w:rFonts w:ascii="楷体_GB2312" w:eastAsia="楷体_GB2312"/>
          <w:sz w:val="36"/>
          <w:szCs w:val="36"/>
        </w:rPr>
      </w:pPr>
      <w:r>
        <w:rPr>
          <w:rFonts w:ascii="楷体_GB2312" w:eastAsia="楷体_GB2312"/>
          <w:sz w:val="36"/>
          <w:szCs w:val="36"/>
        </w:rPr>
        <w:t>（二）常修为政之德</w:t>
      </w:r>
    </w:p>
    <w:p w14:paraId="546B380C" w14:textId="77777777" w:rsidR="009D22D0" w:rsidRDefault="00000000">
      <w:pPr>
        <w:spacing w:line="640" w:lineRule="exact"/>
        <w:ind w:firstLineChars="200" w:firstLine="720"/>
        <w:rPr>
          <w:rFonts w:ascii="仿宋_GB2312" w:eastAsia="仿宋_GB2312"/>
          <w:b/>
          <w:bCs/>
          <w:sz w:val="36"/>
          <w:szCs w:val="36"/>
        </w:rPr>
      </w:pPr>
      <w:r>
        <w:rPr>
          <w:rFonts w:ascii="仿宋_GB2312" w:eastAsia="仿宋_GB2312" w:hint="eastAsia"/>
          <w:sz w:val="36"/>
          <w:szCs w:val="36"/>
        </w:rPr>
        <w:t>“人不以规矩则乱，党不以规矩则废”，全面从严治党是新时代推进党的建设新的伟大工程的必然要求。我们在用权、干事、交往上切不可忘乎所以，无所顾忌，必须牢固树立“规矩意识”，坚持做到心怀敬畏、心中有戒，把“规矩”当成一种思想自觉、行动自觉。</w:t>
      </w:r>
    </w:p>
    <w:p w14:paraId="3052071E" w14:textId="77777777" w:rsidR="009D22D0" w:rsidRDefault="00000000">
      <w:pPr>
        <w:spacing w:line="640" w:lineRule="exact"/>
        <w:ind w:firstLineChars="200" w:firstLine="723"/>
        <w:rPr>
          <w:rFonts w:ascii="仿宋_GB2312" w:eastAsia="仿宋_GB2312"/>
          <w:sz w:val="36"/>
          <w:szCs w:val="36"/>
        </w:rPr>
      </w:pPr>
      <w:r>
        <w:rPr>
          <w:rFonts w:ascii="仿宋_GB2312" w:eastAsia="仿宋_GB2312"/>
          <w:b/>
          <w:bCs/>
          <w:sz w:val="36"/>
          <w:szCs w:val="36"/>
        </w:rPr>
        <w:t>一是</w:t>
      </w:r>
      <w:r>
        <w:rPr>
          <w:rFonts w:ascii="仿宋_GB2312" w:eastAsia="仿宋_GB2312"/>
          <w:sz w:val="36"/>
          <w:szCs w:val="36"/>
        </w:rPr>
        <w:t>强化意识，加强自身学习。党的规矩内涵丰富、体系严密，只有准确理解、全面把握其科学内涵和精神实质，才能增强守规矩的自觉性和坚定性。</w:t>
      </w:r>
      <w:r w:rsidRPr="002052D1">
        <w:rPr>
          <w:rFonts w:ascii="仿宋_GB2312" w:eastAsia="仿宋_GB2312"/>
          <w:b/>
          <w:bCs/>
          <w:sz w:val="36"/>
          <w:szCs w:val="36"/>
        </w:rPr>
        <w:t>一方面</w:t>
      </w:r>
      <w:r>
        <w:rPr>
          <w:rFonts w:ascii="仿宋_GB2312" w:eastAsia="仿宋_GB2312"/>
          <w:sz w:val="36"/>
          <w:szCs w:val="36"/>
        </w:rPr>
        <w:t>，要强化规矩意识，</w:t>
      </w:r>
      <w:r>
        <w:rPr>
          <w:rFonts w:ascii="仿宋_GB2312" w:eastAsia="仿宋_GB2312"/>
          <w:b/>
          <w:bCs/>
          <w:sz w:val="36"/>
          <w:szCs w:val="36"/>
        </w:rPr>
        <w:t>首要的</w:t>
      </w:r>
      <w:r>
        <w:rPr>
          <w:rFonts w:ascii="仿宋_GB2312" w:eastAsia="仿宋_GB2312"/>
          <w:sz w:val="36"/>
          <w:szCs w:val="36"/>
        </w:rPr>
        <w:t>是把握政治纪律和政治规矩，始终在思想上行动上同以习近平同志为核心的党中央保持高度一致，时刻保持清醒头脑，做政治</w:t>
      </w:r>
      <w:r>
        <w:rPr>
          <w:rFonts w:ascii="仿宋_GB2312" w:eastAsia="仿宋_GB2312"/>
          <w:sz w:val="36"/>
          <w:szCs w:val="36"/>
        </w:rPr>
        <w:lastRenderedPageBreak/>
        <w:t>上的</w:t>
      </w:r>
      <w:r>
        <w:rPr>
          <w:rFonts w:ascii="仿宋_GB2312" w:eastAsia="仿宋_GB2312" w:hint="eastAsia"/>
          <w:sz w:val="36"/>
          <w:szCs w:val="36"/>
        </w:rPr>
        <w:t>“</w:t>
      </w:r>
      <w:r>
        <w:rPr>
          <w:rFonts w:ascii="仿宋_GB2312" w:eastAsia="仿宋_GB2312"/>
          <w:sz w:val="36"/>
          <w:szCs w:val="36"/>
        </w:rPr>
        <w:t>明白人</w:t>
      </w:r>
      <w:r>
        <w:rPr>
          <w:rFonts w:ascii="仿宋_GB2312" w:eastAsia="仿宋_GB2312" w:hint="eastAsia"/>
          <w:sz w:val="36"/>
          <w:szCs w:val="36"/>
        </w:rPr>
        <w:t>”</w:t>
      </w:r>
      <w:r>
        <w:rPr>
          <w:rFonts w:ascii="仿宋_GB2312" w:eastAsia="仿宋_GB2312"/>
          <w:sz w:val="36"/>
          <w:szCs w:val="36"/>
        </w:rPr>
        <w:t>。</w:t>
      </w:r>
      <w:r>
        <w:rPr>
          <w:rFonts w:ascii="仿宋_GB2312" w:eastAsia="仿宋_GB2312"/>
          <w:b/>
          <w:bCs/>
          <w:sz w:val="36"/>
          <w:szCs w:val="36"/>
        </w:rPr>
        <w:t>重要的</w:t>
      </w:r>
      <w:r>
        <w:rPr>
          <w:rFonts w:ascii="仿宋_GB2312" w:eastAsia="仿宋_GB2312"/>
          <w:sz w:val="36"/>
          <w:szCs w:val="36"/>
        </w:rPr>
        <w:t>是学好用好党章，对党章了然于胸、熟稔于心，严格按党章办事，自觉做遵守党章的模范</w:t>
      </w:r>
      <w:r>
        <w:rPr>
          <w:rFonts w:ascii="仿宋_GB2312" w:eastAsia="仿宋_GB2312" w:hint="eastAsia"/>
          <w:sz w:val="36"/>
          <w:szCs w:val="36"/>
        </w:rPr>
        <w:t>。</w:t>
      </w:r>
      <w:r>
        <w:rPr>
          <w:rFonts w:ascii="仿宋_GB2312" w:eastAsia="仿宋_GB2312"/>
          <w:b/>
          <w:bCs/>
          <w:sz w:val="36"/>
          <w:szCs w:val="36"/>
        </w:rPr>
        <w:t>关键的</w:t>
      </w:r>
      <w:r>
        <w:rPr>
          <w:rFonts w:ascii="仿宋_GB2312" w:eastAsia="仿宋_GB2312"/>
          <w:sz w:val="36"/>
          <w:szCs w:val="36"/>
        </w:rPr>
        <w:t>是时刻以党章党规党纪检视自己的言行，自觉树立红</w:t>
      </w:r>
      <w:proofErr w:type="gramStart"/>
      <w:r>
        <w:rPr>
          <w:rFonts w:ascii="仿宋_GB2312" w:eastAsia="仿宋_GB2312"/>
          <w:sz w:val="36"/>
          <w:szCs w:val="36"/>
        </w:rPr>
        <w:t>线意识</w:t>
      </w:r>
      <w:proofErr w:type="gramEnd"/>
      <w:r>
        <w:rPr>
          <w:rFonts w:ascii="仿宋_GB2312" w:eastAsia="仿宋_GB2312"/>
          <w:sz w:val="36"/>
          <w:szCs w:val="36"/>
        </w:rPr>
        <w:t>和底线思维，不断提升党性意识、政治觉悟和组织观念，将规矩内化为</w:t>
      </w:r>
      <w:proofErr w:type="gramStart"/>
      <w:r>
        <w:rPr>
          <w:rFonts w:ascii="仿宋_GB2312" w:eastAsia="仿宋_GB2312"/>
          <w:sz w:val="36"/>
          <w:szCs w:val="36"/>
        </w:rPr>
        <w:t>自已</w:t>
      </w:r>
      <w:proofErr w:type="gramEnd"/>
      <w:r>
        <w:rPr>
          <w:rFonts w:ascii="仿宋_GB2312" w:eastAsia="仿宋_GB2312"/>
          <w:sz w:val="36"/>
          <w:szCs w:val="36"/>
        </w:rPr>
        <w:t>的行为准则。</w:t>
      </w:r>
      <w:r w:rsidRPr="002052D1">
        <w:rPr>
          <w:rFonts w:ascii="仿宋_GB2312" w:eastAsia="仿宋_GB2312"/>
          <w:b/>
          <w:bCs/>
          <w:sz w:val="36"/>
          <w:szCs w:val="36"/>
        </w:rPr>
        <w:t>另一方面</w:t>
      </w:r>
      <w:r>
        <w:rPr>
          <w:rFonts w:ascii="仿宋_GB2312" w:eastAsia="仿宋_GB2312"/>
          <w:sz w:val="36"/>
          <w:szCs w:val="36"/>
        </w:rPr>
        <w:t>，要严格党内生活。习近平总书记指出，</w:t>
      </w:r>
      <w:r>
        <w:rPr>
          <w:rFonts w:ascii="仿宋_GB2312" w:eastAsia="仿宋_GB2312" w:hint="eastAsia"/>
          <w:sz w:val="36"/>
          <w:szCs w:val="36"/>
        </w:rPr>
        <w:t>“</w:t>
      </w:r>
      <w:r>
        <w:rPr>
          <w:rFonts w:ascii="仿宋_GB2312" w:eastAsia="仿宋_GB2312"/>
          <w:sz w:val="36"/>
          <w:szCs w:val="36"/>
        </w:rPr>
        <w:t>党内政治生活是锻炼党性、提高思想觉悟的熔炉。</w:t>
      </w:r>
      <w:r>
        <w:rPr>
          <w:rFonts w:ascii="仿宋_GB2312" w:eastAsia="仿宋_GB2312" w:hint="eastAsia"/>
          <w:sz w:val="36"/>
          <w:szCs w:val="36"/>
        </w:rPr>
        <w:t>”</w:t>
      </w:r>
      <w:r>
        <w:rPr>
          <w:rFonts w:ascii="仿宋_GB2312" w:eastAsia="仿宋_GB2312"/>
          <w:sz w:val="36"/>
          <w:szCs w:val="36"/>
        </w:rPr>
        <w:t>严格遵守和落实好党内各项生活制度，对于促进党员规矩意识的养成具有重要作用。我们要以习近平总书记提出的</w:t>
      </w:r>
      <w:r>
        <w:rPr>
          <w:rFonts w:ascii="仿宋_GB2312" w:eastAsia="仿宋_GB2312" w:hint="eastAsia"/>
          <w:sz w:val="36"/>
          <w:szCs w:val="36"/>
        </w:rPr>
        <w:t>“</w:t>
      </w:r>
      <w:r>
        <w:rPr>
          <w:rFonts w:ascii="仿宋_GB2312" w:eastAsia="仿宋_GB2312"/>
          <w:sz w:val="36"/>
          <w:szCs w:val="36"/>
        </w:rPr>
        <w:t>四个重要法宝</w:t>
      </w:r>
      <w:r>
        <w:rPr>
          <w:rFonts w:ascii="仿宋_GB2312" w:eastAsia="仿宋_GB2312" w:hint="eastAsia"/>
          <w:sz w:val="36"/>
          <w:szCs w:val="36"/>
        </w:rPr>
        <w:t>”</w:t>
      </w:r>
      <w:r>
        <w:rPr>
          <w:rFonts w:ascii="仿宋_GB2312" w:eastAsia="仿宋_GB2312"/>
          <w:sz w:val="36"/>
          <w:szCs w:val="36"/>
        </w:rPr>
        <w:t>为指导，推动党的组织生活制度化、经常化、规范化。党员领导干部要在守规矩上作表率，严格执行民主集中制，用好批评和自我批评的锐利武器。基层党组织要注重从细节做起，在抓好支部活动计划、工作程序、党员活动等方面下功夫，教育党员敬畏组织、敬畏规矩，自觉参与组织生活，接受组织的教育、管理和监督，真正让组织有组织的规矩，党员有党员的样子。</w:t>
      </w:r>
    </w:p>
    <w:p w14:paraId="55E7CCCF" w14:textId="0BB5A4BF" w:rsidR="009D22D0" w:rsidRDefault="00000000">
      <w:pPr>
        <w:spacing w:line="640" w:lineRule="exact"/>
        <w:ind w:firstLineChars="200" w:firstLine="723"/>
        <w:rPr>
          <w:rFonts w:ascii="仿宋_GB2312" w:eastAsia="仿宋_GB2312"/>
          <w:sz w:val="36"/>
          <w:szCs w:val="36"/>
        </w:rPr>
      </w:pPr>
      <w:r>
        <w:rPr>
          <w:rFonts w:ascii="仿宋_GB2312" w:eastAsia="仿宋_GB2312"/>
          <w:b/>
          <w:bCs/>
          <w:sz w:val="36"/>
          <w:szCs w:val="36"/>
        </w:rPr>
        <w:t>二是</w:t>
      </w:r>
      <w:r>
        <w:rPr>
          <w:rFonts w:ascii="仿宋_GB2312" w:eastAsia="仿宋_GB2312"/>
          <w:sz w:val="36"/>
          <w:szCs w:val="36"/>
        </w:rPr>
        <w:t>注重小节，解决习惯问题。</w:t>
      </w:r>
      <w:r>
        <w:rPr>
          <w:rFonts w:ascii="仿宋_GB2312" w:eastAsia="仿宋_GB2312" w:hint="eastAsia"/>
          <w:sz w:val="36"/>
          <w:szCs w:val="36"/>
        </w:rPr>
        <w:t>“</w:t>
      </w:r>
      <w:r>
        <w:rPr>
          <w:rFonts w:ascii="仿宋_GB2312" w:eastAsia="仿宋_GB2312"/>
          <w:sz w:val="36"/>
          <w:szCs w:val="36"/>
        </w:rPr>
        <w:t>天下大事必作于细</w:t>
      </w:r>
      <w:r>
        <w:rPr>
          <w:rFonts w:ascii="仿宋_GB2312" w:eastAsia="仿宋_GB2312" w:hint="eastAsia"/>
          <w:sz w:val="36"/>
          <w:szCs w:val="36"/>
        </w:rPr>
        <w:t>”</w:t>
      </w:r>
      <w:r>
        <w:rPr>
          <w:rFonts w:ascii="仿宋_GB2312" w:eastAsia="仿宋_GB2312"/>
          <w:sz w:val="36"/>
          <w:szCs w:val="36"/>
        </w:rPr>
        <w:t>，守规矩的习惯养成同样不可能一蹴而就，也不可能一劳永逸，需要的是滴水穿石、久久为功，最终形成一种行为习惯。</w:t>
      </w:r>
      <w:r w:rsidRPr="002052D1">
        <w:rPr>
          <w:rFonts w:ascii="仿宋_GB2312" w:eastAsia="仿宋_GB2312"/>
          <w:b/>
          <w:bCs/>
          <w:sz w:val="36"/>
          <w:szCs w:val="36"/>
        </w:rPr>
        <w:t>首先</w:t>
      </w:r>
      <w:r>
        <w:rPr>
          <w:rFonts w:ascii="仿宋_GB2312" w:eastAsia="仿宋_GB2312"/>
          <w:sz w:val="36"/>
          <w:szCs w:val="36"/>
        </w:rPr>
        <w:t>，守纪律、讲规矩要从</w:t>
      </w:r>
      <w:r>
        <w:rPr>
          <w:rFonts w:ascii="仿宋_GB2312" w:eastAsia="仿宋_GB2312" w:hint="eastAsia"/>
          <w:sz w:val="36"/>
          <w:szCs w:val="36"/>
        </w:rPr>
        <w:t>“</w:t>
      </w:r>
      <w:r>
        <w:rPr>
          <w:rFonts w:ascii="仿宋_GB2312" w:eastAsia="仿宋_GB2312"/>
          <w:sz w:val="36"/>
          <w:szCs w:val="36"/>
        </w:rPr>
        <w:t>小事</w:t>
      </w:r>
      <w:r>
        <w:rPr>
          <w:rFonts w:ascii="仿宋_GB2312" w:eastAsia="仿宋_GB2312" w:hint="eastAsia"/>
          <w:sz w:val="36"/>
          <w:szCs w:val="36"/>
        </w:rPr>
        <w:t>”</w:t>
      </w:r>
      <w:r>
        <w:rPr>
          <w:rFonts w:ascii="仿宋_GB2312" w:eastAsia="仿宋_GB2312"/>
          <w:sz w:val="36"/>
          <w:szCs w:val="36"/>
        </w:rPr>
        <w:lastRenderedPageBreak/>
        <w:t>做起。</w:t>
      </w:r>
      <w:r>
        <w:rPr>
          <w:rFonts w:ascii="仿宋_GB2312" w:eastAsia="仿宋_GB2312" w:hint="eastAsia"/>
          <w:sz w:val="36"/>
          <w:szCs w:val="36"/>
        </w:rPr>
        <w:t>“</w:t>
      </w:r>
      <w:r>
        <w:rPr>
          <w:rFonts w:ascii="仿宋_GB2312" w:eastAsia="仿宋_GB2312"/>
          <w:sz w:val="36"/>
          <w:szCs w:val="36"/>
        </w:rPr>
        <w:t>勿以恶小而为之，勿以善小而不为</w:t>
      </w:r>
      <w:r>
        <w:rPr>
          <w:rFonts w:ascii="仿宋_GB2312" w:eastAsia="仿宋_GB2312" w:hint="eastAsia"/>
          <w:sz w:val="36"/>
          <w:szCs w:val="36"/>
        </w:rPr>
        <w:t>”</w:t>
      </w:r>
      <w:r w:rsidR="007B210E">
        <w:rPr>
          <w:rFonts w:ascii="仿宋_GB2312" w:eastAsia="仿宋_GB2312" w:hint="eastAsia"/>
          <w:sz w:val="36"/>
          <w:szCs w:val="36"/>
        </w:rPr>
        <w:t>，</w:t>
      </w:r>
      <w:r>
        <w:rPr>
          <w:rFonts w:ascii="仿宋_GB2312" w:eastAsia="仿宋_GB2312"/>
          <w:sz w:val="36"/>
          <w:szCs w:val="36"/>
        </w:rPr>
        <w:t>欲望是一种慢性病，可以一点点地吞噬我们的理智，管不住自己的蠢蠢欲动之心，就容易由</w:t>
      </w:r>
      <w:r>
        <w:rPr>
          <w:rFonts w:ascii="仿宋_GB2312" w:eastAsia="仿宋_GB2312" w:hint="eastAsia"/>
          <w:sz w:val="36"/>
          <w:szCs w:val="36"/>
        </w:rPr>
        <w:t>“</w:t>
      </w:r>
      <w:r>
        <w:rPr>
          <w:rFonts w:ascii="仿宋_GB2312" w:eastAsia="仿宋_GB2312"/>
          <w:sz w:val="36"/>
          <w:szCs w:val="36"/>
        </w:rPr>
        <w:t>病在腠理</w:t>
      </w:r>
      <w:r>
        <w:rPr>
          <w:rFonts w:ascii="仿宋_GB2312" w:eastAsia="仿宋_GB2312" w:hint="eastAsia"/>
          <w:sz w:val="36"/>
          <w:szCs w:val="36"/>
        </w:rPr>
        <w:t>”</w:t>
      </w:r>
      <w:r>
        <w:rPr>
          <w:rFonts w:ascii="仿宋_GB2312" w:eastAsia="仿宋_GB2312"/>
          <w:sz w:val="36"/>
          <w:szCs w:val="36"/>
        </w:rPr>
        <w:t>而演变成</w:t>
      </w:r>
      <w:r>
        <w:rPr>
          <w:rFonts w:ascii="仿宋_GB2312" w:eastAsia="仿宋_GB2312" w:hint="eastAsia"/>
          <w:sz w:val="36"/>
          <w:szCs w:val="36"/>
        </w:rPr>
        <w:t>“</w:t>
      </w:r>
      <w:r>
        <w:rPr>
          <w:rFonts w:ascii="仿宋_GB2312" w:eastAsia="仿宋_GB2312"/>
          <w:sz w:val="36"/>
          <w:szCs w:val="36"/>
        </w:rPr>
        <w:t>病入膏肓</w:t>
      </w:r>
      <w:r>
        <w:rPr>
          <w:rFonts w:ascii="仿宋_GB2312" w:eastAsia="仿宋_GB2312" w:hint="eastAsia"/>
          <w:sz w:val="36"/>
          <w:szCs w:val="36"/>
        </w:rPr>
        <w:t>”</w:t>
      </w:r>
      <w:r>
        <w:rPr>
          <w:rFonts w:ascii="仿宋_GB2312" w:eastAsia="仿宋_GB2312"/>
          <w:sz w:val="36"/>
          <w:szCs w:val="36"/>
        </w:rPr>
        <w:t>。有些党员干部把</w:t>
      </w:r>
      <w:r>
        <w:rPr>
          <w:rFonts w:ascii="仿宋_GB2312" w:eastAsia="仿宋_GB2312" w:hint="eastAsia"/>
          <w:sz w:val="36"/>
          <w:szCs w:val="36"/>
        </w:rPr>
        <w:t>“</w:t>
      </w:r>
      <w:r>
        <w:rPr>
          <w:rFonts w:ascii="仿宋_GB2312" w:eastAsia="仿宋_GB2312"/>
          <w:sz w:val="36"/>
          <w:szCs w:val="36"/>
        </w:rPr>
        <w:t>规矩</w:t>
      </w:r>
      <w:r>
        <w:rPr>
          <w:rFonts w:ascii="仿宋_GB2312" w:eastAsia="仿宋_GB2312" w:hint="eastAsia"/>
          <w:sz w:val="36"/>
          <w:szCs w:val="36"/>
        </w:rPr>
        <w:t>”</w:t>
      </w:r>
      <w:r>
        <w:rPr>
          <w:rFonts w:ascii="仿宋_GB2312" w:eastAsia="仿宋_GB2312"/>
          <w:sz w:val="36"/>
          <w:szCs w:val="36"/>
        </w:rPr>
        <w:t>当摆设做样子，认为小事情不必守纪律、讲规矩，办事全凭个人感情，</w:t>
      </w:r>
      <w:proofErr w:type="gramStart"/>
      <w:r>
        <w:rPr>
          <w:rFonts w:ascii="仿宋_GB2312" w:eastAsia="仿宋_GB2312"/>
          <w:sz w:val="36"/>
          <w:szCs w:val="36"/>
        </w:rPr>
        <w:t>该作为</w:t>
      </w:r>
      <w:proofErr w:type="gramEnd"/>
      <w:r>
        <w:rPr>
          <w:rFonts w:ascii="仿宋_GB2312" w:eastAsia="仿宋_GB2312"/>
          <w:sz w:val="36"/>
          <w:szCs w:val="36"/>
        </w:rPr>
        <w:t>的不</w:t>
      </w:r>
      <w:r>
        <w:rPr>
          <w:rFonts w:ascii="仿宋_GB2312" w:eastAsia="仿宋_GB2312" w:hint="eastAsia"/>
          <w:sz w:val="36"/>
          <w:szCs w:val="36"/>
        </w:rPr>
        <w:t>“</w:t>
      </w:r>
      <w:r>
        <w:rPr>
          <w:rFonts w:ascii="仿宋_GB2312" w:eastAsia="仿宋_GB2312"/>
          <w:sz w:val="36"/>
          <w:szCs w:val="36"/>
        </w:rPr>
        <w:t>到位</w:t>
      </w:r>
      <w:r>
        <w:rPr>
          <w:rFonts w:ascii="仿宋_GB2312" w:eastAsia="仿宋_GB2312" w:hint="eastAsia"/>
          <w:sz w:val="36"/>
          <w:szCs w:val="36"/>
        </w:rPr>
        <w:t>”</w:t>
      </w:r>
      <w:r>
        <w:rPr>
          <w:rFonts w:ascii="仿宋_GB2312" w:eastAsia="仿宋_GB2312"/>
          <w:sz w:val="36"/>
          <w:szCs w:val="36"/>
        </w:rPr>
        <w:t>，不该作为的</w:t>
      </w:r>
      <w:r>
        <w:rPr>
          <w:rFonts w:ascii="仿宋_GB2312" w:eastAsia="仿宋_GB2312" w:hint="eastAsia"/>
          <w:sz w:val="36"/>
          <w:szCs w:val="36"/>
        </w:rPr>
        <w:t>“</w:t>
      </w:r>
      <w:r>
        <w:rPr>
          <w:rFonts w:ascii="仿宋_GB2312" w:eastAsia="仿宋_GB2312"/>
          <w:sz w:val="36"/>
          <w:szCs w:val="36"/>
        </w:rPr>
        <w:t>越位</w:t>
      </w:r>
      <w:r>
        <w:rPr>
          <w:rFonts w:ascii="仿宋_GB2312" w:eastAsia="仿宋_GB2312" w:hint="eastAsia"/>
          <w:sz w:val="36"/>
          <w:szCs w:val="36"/>
        </w:rPr>
        <w:t>”</w:t>
      </w:r>
      <w:r>
        <w:rPr>
          <w:rFonts w:ascii="仿宋_GB2312" w:eastAsia="仿宋_GB2312"/>
          <w:sz w:val="36"/>
          <w:szCs w:val="36"/>
        </w:rPr>
        <w:t>，以</w:t>
      </w:r>
      <w:r>
        <w:rPr>
          <w:rFonts w:ascii="仿宋_GB2312" w:eastAsia="仿宋_GB2312" w:hint="eastAsia"/>
          <w:sz w:val="36"/>
          <w:szCs w:val="36"/>
        </w:rPr>
        <w:t>“</w:t>
      </w:r>
      <w:r>
        <w:rPr>
          <w:rFonts w:ascii="仿宋_GB2312" w:eastAsia="仿宋_GB2312"/>
          <w:sz w:val="36"/>
          <w:szCs w:val="36"/>
        </w:rPr>
        <w:t>小事</w:t>
      </w:r>
      <w:r>
        <w:rPr>
          <w:rFonts w:ascii="仿宋_GB2312" w:eastAsia="仿宋_GB2312" w:hint="eastAsia"/>
          <w:sz w:val="36"/>
          <w:szCs w:val="36"/>
        </w:rPr>
        <w:t>”</w:t>
      </w:r>
      <w:r>
        <w:rPr>
          <w:rFonts w:ascii="仿宋_GB2312" w:eastAsia="仿宋_GB2312"/>
          <w:sz w:val="36"/>
          <w:szCs w:val="36"/>
        </w:rPr>
        <w:t>坏了</w:t>
      </w:r>
      <w:r>
        <w:rPr>
          <w:rFonts w:ascii="仿宋_GB2312" w:eastAsia="仿宋_GB2312" w:hint="eastAsia"/>
          <w:sz w:val="36"/>
          <w:szCs w:val="36"/>
        </w:rPr>
        <w:t>“</w:t>
      </w:r>
      <w:r>
        <w:rPr>
          <w:rFonts w:ascii="仿宋_GB2312" w:eastAsia="仿宋_GB2312"/>
          <w:sz w:val="36"/>
          <w:szCs w:val="36"/>
        </w:rPr>
        <w:t>大事</w:t>
      </w:r>
      <w:r>
        <w:rPr>
          <w:rFonts w:ascii="仿宋_GB2312" w:eastAsia="仿宋_GB2312" w:hint="eastAsia"/>
          <w:sz w:val="36"/>
          <w:szCs w:val="36"/>
        </w:rPr>
        <w:t>”</w:t>
      </w:r>
      <w:r>
        <w:rPr>
          <w:rFonts w:ascii="仿宋_GB2312" w:eastAsia="仿宋_GB2312"/>
          <w:sz w:val="36"/>
          <w:szCs w:val="36"/>
        </w:rPr>
        <w:t>。</w:t>
      </w:r>
      <w:r w:rsidRPr="002052D1">
        <w:rPr>
          <w:rFonts w:ascii="仿宋_GB2312" w:eastAsia="仿宋_GB2312"/>
          <w:b/>
          <w:bCs/>
          <w:sz w:val="36"/>
          <w:szCs w:val="36"/>
        </w:rPr>
        <w:t>其次</w:t>
      </w:r>
      <w:r>
        <w:rPr>
          <w:rFonts w:ascii="仿宋_GB2312" w:eastAsia="仿宋_GB2312"/>
          <w:sz w:val="36"/>
          <w:szCs w:val="36"/>
        </w:rPr>
        <w:t>，守纪律、讲规矩要从</w:t>
      </w:r>
      <w:r>
        <w:rPr>
          <w:rFonts w:ascii="仿宋_GB2312" w:eastAsia="仿宋_GB2312" w:hint="eastAsia"/>
          <w:sz w:val="36"/>
          <w:szCs w:val="36"/>
        </w:rPr>
        <w:t>“</w:t>
      </w:r>
      <w:r>
        <w:rPr>
          <w:rFonts w:ascii="仿宋_GB2312" w:eastAsia="仿宋_GB2312"/>
          <w:sz w:val="36"/>
          <w:szCs w:val="36"/>
        </w:rPr>
        <w:t>小德</w:t>
      </w:r>
      <w:r>
        <w:rPr>
          <w:rFonts w:ascii="仿宋_GB2312" w:eastAsia="仿宋_GB2312" w:hint="eastAsia"/>
          <w:sz w:val="36"/>
          <w:szCs w:val="36"/>
        </w:rPr>
        <w:t>”</w:t>
      </w:r>
      <w:r>
        <w:rPr>
          <w:rFonts w:ascii="仿宋_GB2312" w:eastAsia="仿宋_GB2312"/>
          <w:sz w:val="36"/>
          <w:szCs w:val="36"/>
        </w:rPr>
        <w:t>做起。有些党员干部被社会上的一些歪风邪气所熏，在纪律和规矩面前随心所欲，我行我素，在规矩前做</w:t>
      </w:r>
      <w:r>
        <w:rPr>
          <w:rFonts w:ascii="仿宋_GB2312" w:eastAsia="仿宋_GB2312" w:hint="eastAsia"/>
          <w:sz w:val="36"/>
          <w:szCs w:val="36"/>
        </w:rPr>
        <w:t>“</w:t>
      </w:r>
      <w:r>
        <w:rPr>
          <w:rFonts w:ascii="仿宋_GB2312" w:eastAsia="仿宋_GB2312"/>
          <w:sz w:val="36"/>
          <w:szCs w:val="36"/>
        </w:rPr>
        <w:t>选择题</w:t>
      </w:r>
      <w:r>
        <w:rPr>
          <w:rFonts w:ascii="仿宋_GB2312" w:eastAsia="仿宋_GB2312" w:hint="eastAsia"/>
          <w:sz w:val="36"/>
          <w:szCs w:val="36"/>
        </w:rPr>
        <w:t>”</w:t>
      </w:r>
      <w:r>
        <w:rPr>
          <w:rFonts w:ascii="仿宋_GB2312" w:eastAsia="仿宋_GB2312"/>
          <w:sz w:val="36"/>
          <w:szCs w:val="36"/>
        </w:rPr>
        <w:t>，利我者用，损我者弃，将规矩视为</w:t>
      </w:r>
      <w:r>
        <w:rPr>
          <w:rFonts w:ascii="仿宋_GB2312" w:eastAsia="仿宋_GB2312" w:hint="eastAsia"/>
          <w:sz w:val="36"/>
          <w:szCs w:val="36"/>
        </w:rPr>
        <w:t>“</w:t>
      </w:r>
      <w:r>
        <w:rPr>
          <w:rFonts w:ascii="仿宋_GB2312" w:eastAsia="仿宋_GB2312"/>
          <w:sz w:val="36"/>
          <w:szCs w:val="36"/>
        </w:rPr>
        <w:t>橡皮泥</w:t>
      </w:r>
      <w:r>
        <w:rPr>
          <w:rFonts w:ascii="仿宋_GB2312" w:eastAsia="仿宋_GB2312" w:hint="eastAsia"/>
          <w:sz w:val="36"/>
          <w:szCs w:val="36"/>
        </w:rPr>
        <w:t>”</w:t>
      </w:r>
      <w:r>
        <w:rPr>
          <w:rFonts w:ascii="仿宋_GB2312" w:eastAsia="仿宋_GB2312"/>
          <w:sz w:val="36"/>
          <w:szCs w:val="36"/>
        </w:rPr>
        <w:t>，自我品德和修养在一次次践踏规矩中</w:t>
      </w:r>
      <w:r>
        <w:rPr>
          <w:rFonts w:ascii="仿宋_GB2312" w:eastAsia="仿宋_GB2312" w:hint="eastAsia"/>
          <w:sz w:val="36"/>
          <w:szCs w:val="36"/>
        </w:rPr>
        <w:t>“</w:t>
      </w:r>
      <w:r>
        <w:rPr>
          <w:rFonts w:ascii="仿宋_GB2312" w:eastAsia="仿宋_GB2312"/>
          <w:sz w:val="36"/>
          <w:szCs w:val="36"/>
        </w:rPr>
        <w:t>失足</w:t>
      </w:r>
      <w:r>
        <w:rPr>
          <w:rFonts w:ascii="仿宋_GB2312" w:eastAsia="仿宋_GB2312" w:hint="eastAsia"/>
          <w:sz w:val="36"/>
          <w:szCs w:val="36"/>
        </w:rPr>
        <w:t>”</w:t>
      </w:r>
      <w:r>
        <w:rPr>
          <w:rFonts w:ascii="仿宋_GB2312" w:eastAsia="仿宋_GB2312"/>
          <w:sz w:val="36"/>
          <w:szCs w:val="36"/>
        </w:rPr>
        <w:t>， 以</w:t>
      </w:r>
      <w:r>
        <w:rPr>
          <w:rFonts w:ascii="仿宋_GB2312" w:eastAsia="仿宋_GB2312" w:hint="eastAsia"/>
          <w:sz w:val="36"/>
          <w:szCs w:val="36"/>
        </w:rPr>
        <w:t>“</w:t>
      </w:r>
      <w:r>
        <w:rPr>
          <w:rFonts w:ascii="仿宋_GB2312" w:eastAsia="仿宋_GB2312"/>
          <w:sz w:val="36"/>
          <w:szCs w:val="36"/>
        </w:rPr>
        <w:t>小德</w:t>
      </w:r>
      <w:r>
        <w:rPr>
          <w:rFonts w:ascii="仿宋_GB2312" w:eastAsia="仿宋_GB2312" w:hint="eastAsia"/>
          <w:sz w:val="36"/>
          <w:szCs w:val="36"/>
        </w:rPr>
        <w:t>”</w:t>
      </w:r>
      <w:r>
        <w:rPr>
          <w:rFonts w:ascii="仿宋_GB2312" w:eastAsia="仿宋_GB2312"/>
          <w:sz w:val="36"/>
          <w:szCs w:val="36"/>
        </w:rPr>
        <w:t>坏了</w:t>
      </w:r>
      <w:r>
        <w:rPr>
          <w:rFonts w:ascii="仿宋_GB2312" w:eastAsia="仿宋_GB2312" w:hint="eastAsia"/>
          <w:sz w:val="36"/>
          <w:szCs w:val="36"/>
        </w:rPr>
        <w:t>“</w:t>
      </w:r>
      <w:r>
        <w:rPr>
          <w:rFonts w:ascii="仿宋_GB2312" w:eastAsia="仿宋_GB2312"/>
          <w:sz w:val="36"/>
          <w:szCs w:val="36"/>
        </w:rPr>
        <w:t>大德</w:t>
      </w:r>
      <w:r>
        <w:rPr>
          <w:rFonts w:ascii="仿宋_GB2312" w:eastAsia="仿宋_GB2312" w:hint="eastAsia"/>
          <w:sz w:val="36"/>
          <w:szCs w:val="36"/>
        </w:rPr>
        <w:t>”</w:t>
      </w:r>
      <w:r>
        <w:rPr>
          <w:rFonts w:ascii="仿宋_GB2312" w:eastAsia="仿宋_GB2312"/>
          <w:sz w:val="36"/>
          <w:szCs w:val="36"/>
        </w:rPr>
        <w:t>。</w:t>
      </w:r>
      <w:r w:rsidRPr="002052D1">
        <w:rPr>
          <w:rFonts w:ascii="仿宋_GB2312" w:eastAsia="仿宋_GB2312"/>
          <w:b/>
          <w:bCs/>
          <w:sz w:val="36"/>
          <w:szCs w:val="36"/>
        </w:rPr>
        <w:t>再次</w:t>
      </w:r>
      <w:r>
        <w:rPr>
          <w:rFonts w:ascii="仿宋_GB2312" w:eastAsia="仿宋_GB2312"/>
          <w:sz w:val="36"/>
          <w:szCs w:val="36"/>
        </w:rPr>
        <w:t>，守纪律、讲规矩要从</w:t>
      </w:r>
      <w:r>
        <w:rPr>
          <w:rFonts w:ascii="仿宋_GB2312" w:eastAsia="仿宋_GB2312" w:hint="eastAsia"/>
          <w:sz w:val="36"/>
          <w:szCs w:val="36"/>
        </w:rPr>
        <w:t>“</w:t>
      </w:r>
      <w:r>
        <w:rPr>
          <w:rFonts w:ascii="仿宋_GB2312" w:eastAsia="仿宋_GB2312"/>
          <w:sz w:val="36"/>
          <w:szCs w:val="36"/>
        </w:rPr>
        <w:t>小心</w:t>
      </w:r>
      <w:r>
        <w:rPr>
          <w:rFonts w:ascii="仿宋_GB2312" w:eastAsia="仿宋_GB2312" w:hint="eastAsia"/>
          <w:sz w:val="36"/>
          <w:szCs w:val="36"/>
        </w:rPr>
        <w:t>”</w:t>
      </w:r>
      <w:r>
        <w:rPr>
          <w:rFonts w:ascii="仿宋_GB2312" w:eastAsia="仿宋_GB2312"/>
          <w:sz w:val="36"/>
          <w:szCs w:val="36"/>
        </w:rPr>
        <w:t>做起。有些党员干部对权力毫无敬畏之心，缺乏底线，把纪律和规矩变成</w:t>
      </w:r>
      <w:r>
        <w:rPr>
          <w:rFonts w:ascii="仿宋_GB2312" w:eastAsia="仿宋_GB2312" w:hint="eastAsia"/>
          <w:sz w:val="36"/>
          <w:szCs w:val="36"/>
        </w:rPr>
        <w:t>“</w:t>
      </w:r>
      <w:r>
        <w:rPr>
          <w:rFonts w:ascii="仿宋_GB2312" w:eastAsia="仿宋_GB2312"/>
          <w:sz w:val="36"/>
          <w:szCs w:val="36"/>
        </w:rPr>
        <w:t>稻草人</w:t>
      </w:r>
      <w:r>
        <w:rPr>
          <w:rFonts w:ascii="仿宋_GB2312" w:eastAsia="仿宋_GB2312" w:hint="eastAsia"/>
          <w:sz w:val="36"/>
          <w:szCs w:val="36"/>
        </w:rPr>
        <w:t>”</w:t>
      </w:r>
      <w:r>
        <w:rPr>
          <w:rFonts w:ascii="仿宋_GB2312" w:eastAsia="仿宋_GB2312"/>
          <w:sz w:val="36"/>
          <w:szCs w:val="36"/>
        </w:rPr>
        <w:t>和</w:t>
      </w:r>
      <w:r>
        <w:rPr>
          <w:rFonts w:ascii="仿宋_GB2312" w:eastAsia="仿宋_GB2312" w:hint="eastAsia"/>
          <w:sz w:val="36"/>
          <w:szCs w:val="36"/>
        </w:rPr>
        <w:t>“</w:t>
      </w:r>
      <w:r>
        <w:rPr>
          <w:rFonts w:ascii="仿宋_GB2312" w:eastAsia="仿宋_GB2312"/>
          <w:sz w:val="36"/>
          <w:szCs w:val="36"/>
        </w:rPr>
        <w:t>纸老虎</w:t>
      </w:r>
      <w:r>
        <w:rPr>
          <w:rFonts w:ascii="仿宋_GB2312" w:eastAsia="仿宋_GB2312" w:hint="eastAsia"/>
          <w:sz w:val="36"/>
          <w:szCs w:val="36"/>
        </w:rPr>
        <w:t>”</w:t>
      </w:r>
      <w:r>
        <w:rPr>
          <w:rFonts w:ascii="仿宋_GB2312" w:eastAsia="仿宋_GB2312"/>
          <w:sz w:val="36"/>
          <w:szCs w:val="36"/>
        </w:rPr>
        <w:t>，在工作中用权</w:t>
      </w:r>
      <w:r>
        <w:rPr>
          <w:rFonts w:ascii="仿宋_GB2312" w:eastAsia="仿宋_GB2312" w:hint="eastAsia"/>
          <w:sz w:val="36"/>
          <w:szCs w:val="36"/>
        </w:rPr>
        <w:t>“</w:t>
      </w:r>
      <w:r>
        <w:rPr>
          <w:rFonts w:ascii="仿宋_GB2312" w:eastAsia="仿宋_GB2312"/>
          <w:sz w:val="36"/>
          <w:szCs w:val="36"/>
        </w:rPr>
        <w:t>任性</w:t>
      </w:r>
      <w:r>
        <w:rPr>
          <w:rFonts w:ascii="仿宋_GB2312" w:eastAsia="仿宋_GB2312" w:hint="eastAsia"/>
          <w:sz w:val="36"/>
          <w:szCs w:val="36"/>
        </w:rPr>
        <w:t>”</w:t>
      </w:r>
      <w:r>
        <w:rPr>
          <w:rFonts w:ascii="仿宋_GB2312" w:eastAsia="仿宋_GB2312"/>
          <w:sz w:val="36"/>
          <w:szCs w:val="36"/>
        </w:rPr>
        <w:t>，在生活中肆意妄为，以自我为中心，被权欲蒙蔽。一个人做事有</w:t>
      </w:r>
      <w:proofErr w:type="gramStart"/>
      <w:r>
        <w:rPr>
          <w:rFonts w:ascii="仿宋_GB2312" w:eastAsia="仿宋_GB2312"/>
          <w:sz w:val="36"/>
          <w:szCs w:val="36"/>
        </w:rPr>
        <w:t>规</w:t>
      </w:r>
      <w:proofErr w:type="gramEnd"/>
      <w:r>
        <w:rPr>
          <w:rFonts w:ascii="仿宋_GB2312" w:eastAsia="仿宋_GB2312"/>
          <w:sz w:val="36"/>
          <w:szCs w:val="36"/>
        </w:rPr>
        <w:t>有矩，心中就有</w:t>
      </w:r>
      <w:r>
        <w:rPr>
          <w:rFonts w:ascii="仿宋_GB2312" w:eastAsia="仿宋_GB2312" w:hint="eastAsia"/>
          <w:sz w:val="36"/>
          <w:szCs w:val="36"/>
        </w:rPr>
        <w:t>“</w:t>
      </w:r>
      <w:r>
        <w:rPr>
          <w:rFonts w:ascii="仿宋_GB2312" w:eastAsia="仿宋_GB2312"/>
          <w:sz w:val="36"/>
          <w:szCs w:val="36"/>
        </w:rPr>
        <w:t>定盘星</w:t>
      </w:r>
      <w:r>
        <w:rPr>
          <w:rFonts w:ascii="仿宋_GB2312" w:eastAsia="仿宋_GB2312" w:hint="eastAsia"/>
          <w:sz w:val="36"/>
          <w:szCs w:val="36"/>
        </w:rPr>
        <w:t>”</w:t>
      </w:r>
      <w:r>
        <w:rPr>
          <w:rFonts w:ascii="仿宋_GB2312" w:eastAsia="仿宋_GB2312"/>
          <w:sz w:val="36"/>
          <w:szCs w:val="36"/>
        </w:rPr>
        <w:t>，为人处世就会有标准，</w:t>
      </w:r>
      <w:proofErr w:type="gramStart"/>
      <w:r>
        <w:rPr>
          <w:rFonts w:ascii="仿宋_GB2312" w:eastAsia="仿宋_GB2312"/>
          <w:sz w:val="36"/>
          <w:szCs w:val="36"/>
        </w:rPr>
        <w:t>就会思而</w:t>
      </w:r>
      <w:proofErr w:type="gramEnd"/>
      <w:r>
        <w:rPr>
          <w:rFonts w:ascii="仿宋_GB2312" w:eastAsia="仿宋_GB2312"/>
          <w:sz w:val="36"/>
          <w:szCs w:val="36"/>
        </w:rPr>
        <w:t>出乎理智、做而有所顾忌、行而不忘法纪</w:t>
      </w:r>
      <w:r>
        <w:rPr>
          <w:rFonts w:ascii="仿宋_GB2312" w:eastAsia="仿宋_GB2312" w:hint="eastAsia"/>
          <w:sz w:val="36"/>
          <w:szCs w:val="36"/>
        </w:rPr>
        <w:t>。</w:t>
      </w:r>
    </w:p>
    <w:p w14:paraId="38A902E8" w14:textId="77777777" w:rsidR="009D22D0" w:rsidRDefault="00000000">
      <w:pPr>
        <w:spacing w:line="640" w:lineRule="exact"/>
        <w:ind w:firstLineChars="200" w:firstLine="723"/>
        <w:rPr>
          <w:rFonts w:ascii="仿宋_GB2312" w:eastAsia="仿宋_GB2312"/>
          <w:sz w:val="36"/>
          <w:szCs w:val="36"/>
        </w:rPr>
      </w:pPr>
      <w:r>
        <w:rPr>
          <w:rFonts w:ascii="仿宋_GB2312" w:eastAsia="仿宋_GB2312"/>
          <w:b/>
          <w:bCs/>
          <w:sz w:val="36"/>
          <w:szCs w:val="36"/>
        </w:rPr>
        <w:t>三是</w:t>
      </w:r>
      <w:r>
        <w:rPr>
          <w:rFonts w:ascii="仿宋_GB2312" w:eastAsia="仿宋_GB2312"/>
          <w:sz w:val="36"/>
          <w:szCs w:val="36"/>
        </w:rPr>
        <w:t>形成长效，解决生态问题。推进全面从严治党新常态，需要严明党的纪律和规矩，营造良好的政治生态。政治生态如何才能山清水秀，</w:t>
      </w:r>
      <w:r>
        <w:rPr>
          <w:rFonts w:ascii="仿宋_GB2312" w:eastAsia="仿宋_GB2312" w:hint="eastAsia"/>
          <w:sz w:val="36"/>
          <w:szCs w:val="36"/>
        </w:rPr>
        <w:t>“</w:t>
      </w:r>
      <w:r>
        <w:rPr>
          <w:rFonts w:ascii="仿宋_GB2312" w:eastAsia="仿宋_GB2312"/>
          <w:sz w:val="36"/>
          <w:szCs w:val="36"/>
        </w:rPr>
        <w:t>还是要靠法制，</w:t>
      </w:r>
      <w:r>
        <w:rPr>
          <w:rFonts w:ascii="仿宋_GB2312" w:eastAsia="仿宋_GB2312"/>
          <w:sz w:val="36"/>
          <w:szCs w:val="36"/>
        </w:rPr>
        <w:lastRenderedPageBreak/>
        <w:t>搞法制靠得住些</w:t>
      </w:r>
      <w:r>
        <w:rPr>
          <w:rFonts w:ascii="仿宋_GB2312" w:eastAsia="仿宋_GB2312" w:hint="eastAsia"/>
          <w:sz w:val="36"/>
          <w:szCs w:val="36"/>
        </w:rPr>
        <w:t>”</w:t>
      </w:r>
      <w:r>
        <w:rPr>
          <w:rFonts w:ascii="仿宋_GB2312" w:eastAsia="仿宋_GB2312"/>
          <w:sz w:val="36"/>
          <w:szCs w:val="36"/>
        </w:rPr>
        <w:t>，邓小平同志当年的告诫给我们重要启迪。通过制度建设，标本兼治、破立并举，既着力解决当前突出问题，又注重建立长效机制。制度的生命力在于执行，必须加强刚性执纪，推动形成用制度立规、按制度办事、靠制度管人的长效机制。</w:t>
      </w:r>
      <w:r w:rsidRPr="002052D1">
        <w:rPr>
          <w:rFonts w:ascii="仿宋_GB2312" w:eastAsia="仿宋_GB2312"/>
          <w:b/>
          <w:bCs/>
          <w:sz w:val="36"/>
          <w:szCs w:val="36"/>
        </w:rPr>
        <w:t>一方面</w:t>
      </w:r>
      <w:r>
        <w:rPr>
          <w:rFonts w:ascii="仿宋_GB2312" w:eastAsia="仿宋_GB2312"/>
          <w:sz w:val="36"/>
          <w:szCs w:val="36"/>
        </w:rPr>
        <w:t>，要扎紧制度的笼子。围绕落实党章对党的建设的总体要求以及对党员、党的组织、党的干部的新规定，在选人用人、转变作风、规范权力运行等各方面完善管理制度，构筑全方位的制度体系。突出问题导向，从群众呼声最高、最为关切的地方抓起，增强制度的针对性。要注重衔接配套，增强制度的操作性，减少自由裁量空间，不能搞</w:t>
      </w:r>
      <w:r>
        <w:rPr>
          <w:rFonts w:ascii="仿宋_GB2312" w:eastAsia="仿宋_GB2312" w:hint="eastAsia"/>
          <w:sz w:val="36"/>
          <w:szCs w:val="36"/>
        </w:rPr>
        <w:t>“</w:t>
      </w:r>
      <w:r>
        <w:rPr>
          <w:rFonts w:ascii="仿宋_GB2312" w:eastAsia="仿宋_GB2312"/>
          <w:sz w:val="36"/>
          <w:szCs w:val="36"/>
        </w:rPr>
        <w:t>牛栏关猫</w:t>
      </w:r>
      <w:r>
        <w:rPr>
          <w:rFonts w:ascii="仿宋_GB2312" w:eastAsia="仿宋_GB2312" w:hint="eastAsia"/>
          <w:sz w:val="36"/>
          <w:szCs w:val="36"/>
        </w:rPr>
        <w:t>”</w:t>
      </w:r>
      <w:r>
        <w:rPr>
          <w:rFonts w:ascii="仿宋_GB2312" w:eastAsia="仿宋_GB2312"/>
          <w:sz w:val="36"/>
          <w:szCs w:val="36"/>
        </w:rPr>
        <w:t>。</w:t>
      </w:r>
      <w:r w:rsidRPr="00674450">
        <w:rPr>
          <w:rFonts w:ascii="仿宋_GB2312" w:eastAsia="仿宋_GB2312"/>
          <w:b/>
          <w:bCs/>
          <w:sz w:val="36"/>
          <w:szCs w:val="36"/>
        </w:rPr>
        <w:t>另一方面</w:t>
      </w:r>
      <w:r>
        <w:rPr>
          <w:rFonts w:ascii="仿宋_GB2312" w:eastAsia="仿宋_GB2312"/>
          <w:sz w:val="36"/>
          <w:szCs w:val="36"/>
        </w:rPr>
        <w:t>，要坚持纪律面前一律平等。党内不允许有不受制约的权力，也不允许有不受监督的特殊党员，无论在什么情况下，权力都必须服从纪律。各级领导干部都应该率先行动起来，以身作则、率先垂范，为普通党员和广大群众</w:t>
      </w:r>
      <w:proofErr w:type="gramStart"/>
      <w:r>
        <w:rPr>
          <w:rFonts w:ascii="仿宋_GB2312" w:eastAsia="仿宋_GB2312"/>
          <w:sz w:val="36"/>
          <w:szCs w:val="36"/>
        </w:rPr>
        <w:t>作出</w:t>
      </w:r>
      <w:proofErr w:type="gramEnd"/>
      <w:r>
        <w:rPr>
          <w:rFonts w:ascii="仿宋_GB2312" w:eastAsia="仿宋_GB2312"/>
          <w:sz w:val="36"/>
          <w:szCs w:val="36"/>
        </w:rPr>
        <w:t>示范</w:t>
      </w:r>
      <w:r>
        <w:rPr>
          <w:rFonts w:ascii="仿宋_GB2312" w:eastAsia="仿宋_GB2312" w:hint="eastAsia"/>
          <w:sz w:val="36"/>
          <w:szCs w:val="36"/>
        </w:rPr>
        <w:t>。</w:t>
      </w:r>
    </w:p>
    <w:p w14:paraId="46E152BA" w14:textId="77777777" w:rsidR="009D22D0" w:rsidRDefault="00000000">
      <w:pPr>
        <w:spacing w:line="640" w:lineRule="exact"/>
        <w:ind w:firstLineChars="200" w:firstLine="720"/>
        <w:rPr>
          <w:rFonts w:ascii="仿宋_GB2312" w:eastAsia="仿宋_GB2312"/>
          <w:sz w:val="36"/>
          <w:szCs w:val="36"/>
        </w:rPr>
      </w:pPr>
      <w:r>
        <w:rPr>
          <w:rFonts w:ascii="仿宋_GB2312" w:eastAsia="仿宋_GB2312"/>
          <w:sz w:val="36"/>
          <w:szCs w:val="36"/>
        </w:rPr>
        <w:t>没有规矩不成方圆，没有规矩也就没有自由。</w:t>
      </w:r>
      <w:r>
        <w:rPr>
          <w:rFonts w:ascii="仿宋_GB2312" w:eastAsia="仿宋_GB2312" w:hint="eastAsia"/>
          <w:sz w:val="36"/>
          <w:szCs w:val="36"/>
        </w:rPr>
        <w:t>“守纪律、</w:t>
      </w:r>
      <w:r>
        <w:rPr>
          <w:rFonts w:ascii="仿宋_GB2312" w:eastAsia="仿宋_GB2312"/>
          <w:sz w:val="36"/>
          <w:szCs w:val="36"/>
        </w:rPr>
        <w:t>讲规矩</w:t>
      </w:r>
      <w:r>
        <w:rPr>
          <w:rFonts w:ascii="仿宋_GB2312" w:eastAsia="仿宋_GB2312" w:hint="eastAsia"/>
          <w:sz w:val="36"/>
          <w:szCs w:val="36"/>
        </w:rPr>
        <w:t>”</w:t>
      </w:r>
      <w:r>
        <w:rPr>
          <w:rFonts w:ascii="仿宋_GB2312" w:eastAsia="仿宋_GB2312"/>
          <w:sz w:val="36"/>
          <w:szCs w:val="36"/>
        </w:rPr>
        <w:t>并非冰冷生硬的条条框框，也并不意味着畏首畏尾的自我约束。而是一种对制度的敬畏，一种对原则的坚守。对于习惯讲规矩的人而言，规矩</w:t>
      </w:r>
      <w:r>
        <w:rPr>
          <w:rFonts w:ascii="仿宋_GB2312" w:eastAsia="仿宋_GB2312"/>
          <w:sz w:val="36"/>
          <w:szCs w:val="36"/>
        </w:rPr>
        <w:lastRenderedPageBreak/>
        <w:t>就是一张公平公正的</w:t>
      </w:r>
      <w:r>
        <w:rPr>
          <w:rFonts w:ascii="仿宋_GB2312" w:eastAsia="仿宋_GB2312" w:hint="eastAsia"/>
          <w:sz w:val="36"/>
          <w:szCs w:val="36"/>
        </w:rPr>
        <w:t>“</w:t>
      </w:r>
      <w:r>
        <w:rPr>
          <w:rFonts w:ascii="仿宋_GB2312" w:eastAsia="仿宋_GB2312"/>
          <w:sz w:val="36"/>
          <w:szCs w:val="36"/>
        </w:rPr>
        <w:t>通行证</w:t>
      </w:r>
      <w:r>
        <w:rPr>
          <w:rFonts w:ascii="仿宋_GB2312" w:eastAsia="仿宋_GB2312" w:hint="eastAsia"/>
          <w:sz w:val="36"/>
          <w:szCs w:val="36"/>
        </w:rPr>
        <w:t>”</w:t>
      </w:r>
      <w:r>
        <w:rPr>
          <w:rFonts w:ascii="仿宋_GB2312" w:eastAsia="仿宋_GB2312"/>
          <w:sz w:val="36"/>
          <w:szCs w:val="36"/>
        </w:rPr>
        <w:t>。而对习惯不讲规矩的人而言，规矩就是一块验明正身的</w:t>
      </w:r>
      <w:r>
        <w:rPr>
          <w:rFonts w:ascii="仿宋_GB2312" w:eastAsia="仿宋_GB2312" w:hint="eastAsia"/>
          <w:sz w:val="36"/>
          <w:szCs w:val="36"/>
        </w:rPr>
        <w:t>“</w:t>
      </w:r>
      <w:r>
        <w:rPr>
          <w:rFonts w:ascii="仿宋_GB2312" w:eastAsia="仿宋_GB2312"/>
          <w:sz w:val="36"/>
          <w:szCs w:val="36"/>
        </w:rPr>
        <w:t>试金石</w:t>
      </w:r>
      <w:r>
        <w:rPr>
          <w:rFonts w:ascii="仿宋_GB2312" w:eastAsia="仿宋_GB2312" w:hint="eastAsia"/>
          <w:sz w:val="36"/>
          <w:szCs w:val="36"/>
        </w:rPr>
        <w:t>”</w:t>
      </w:r>
      <w:r>
        <w:rPr>
          <w:rFonts w:ascii="仿宋_GB2312" w:eastAsia="仿宋_GB2312"/>
          <w:sz w:val="36"/>
          <w:szCs w:val="36"/>
        </w:rPr>
        <w:t>。我们要扭转对</w:t>
      </w:r>
      <w:r>
        <w:rPr>
          <w:rFonts w:ascii="仿宋_GB2312" w:eastAsia="仿宋_GB2312" w:hint="eastAsia"/>
          <w:sz w:val="36"/>
          <w:szCs w:val="36"/>
        </w:rPr>
        <w:t>“</w:t>
      </w:r>
      <w:r>
        <w:rPr>
          <w:rFonts w:ascii="仿宋_GB2312" w:eastAsia="仿宋_GB2312"/>
          <w:sz w:val="36"/>
          <w:szCs w:val="36"/>
        </w:rPr>
        <w:t>讲规矩</w:t>
      </w:r>
      <w:r>
        <w:rPr>
          <w:rFonts w:ascii="仿宋_GB2312" w:eastAsia="仿宋_GB2312" w:hint="eastAsia"/>
          <w:sz w:val="36"/>
          <w:szCs w:val="36"/>
        </w:rPr>
        <w:t>”</w:t>
      </w:r>
      <w:r>
        <w:rPr>
          <w:rFonts w:ascii="仿宋_GB2312" w:eastAsia="仿宋_GB2312"/>
          <w:sz w:val="36"/>
          <w:szCs w:val="36"/>
        </w:rPr>
        <w:t>的认知偏颇和观念淡化，及时弥补</w:t>
      </w:r>
      <w:r>
        <w:rPr>
          <w:rFonts w:ascii="仿宋_GB2312" w:eastAsia="仿宋_GB2312" w:hint="eastAsia"/>
          <w:sz w:val="36"/>
          <w:szCs w:val="36"/>
        </w:rPr>
        <w:t>“</w:t>
      </w:r>
      <w:r>
        <w:rPr>
          <w:rFonts w:ascii="仿宋_GB2312" w:eastAsia="仿宋_GB2312"/>
          <w:sz w:val="36"/>
          <w:szCs w:val="36"/>
        </w:rPr>
        <w:t>规矩意识</w:t>
      </w:r>
      <w:r>
        <w:rPr>
          <w:rFonts w:ascii="仿宋_GB2312" w:eastAsia="仿宋_GB2312" w:hint="eastAsia"/>
          <w:sz w:val="36"/>
          <w:szCs w:val="36"/>
        </w:rPr>
        <w:t>”</w:t>
      </w:r>
      <w:r>
        <w:rPr>
          <w:rFonts w:ascii="仿宋_GB2312" w:eastAsia="仿宋_GB2312"/>
          <w:sz w:val="36"/>
          <w:szCs w:val="36"/>
        </w:rPr>
        <w:t>缺失的精神之钙，既要懂规矩更要守规矩，既要讲规矩更要用规矩，把规矩意识从一种内心的羁绊变成一种行为的自觉，从一种空洞的说教变成一种观念的习惯。做到在规矩的框架内行事、不出格，在纪律的红线内做人，</w:t>
      </w:r>
      <w:proofErr w:type="gramStart"/>
      <w:r>
        <w:rPr>
          <w:rFonts w:ascii="仿宋_GB2312" w:eastAsia="仿宋_GB2312"/>
          <w:sz w:val="36"/>
          <w:szCs w:val="36"/>
        </w:rPr>
        <w:t>不</w:t>
      </w:r>
      <w:proofErr w:type="gramEnd"/>
      <w:r>
        <w:rPr>
          <w:rFonts w:ascii="仿宋_GB2312" w:eastAsia="仿宋_GB2312"/>
          <w:sz w:val="36"/>
          <w:szCs w:val="36"/>
        </w:rPr>
        <w:t>越界。牢固树立规矩意识，始终保持干事创业、开拓进取的精气神，争做讲政治、有信念，讲规矩、有纪律，讲道德、有品行，讲奉献，有作为的合格党员。</w:t>
      </w:r>
    </w:p>
    <w:p w14:paraId="4D2F783F" w14:textId="77777777" w:rsidR="009D22D0" w:rsidRDefault="00000000">
      <w:pPr>
        <w:spacing w:line="640" w:lineRule="exact"/>
        <w:ind w:firstLineChars="200" w:firstLine="720"/>
        <w:rPr>
          <w:rFonts w:ascii="黑体" w:eastAsia="黑体" w:hAnsi="黑体"/>
          <w:sz w:val="36"/>
          <w:szCs w:val="36"/>
        </w:rPr>
      </w:pPr>
      <w:r>
        <w:rPr>
          <w:rFonts w:ascii="黑体" w:eastAsia="黑体" w:hAnsi="黑体" w:hint="eastAsia"/>
          <w:sz w:val="36"/>
          <w:szCs w:val="36"/>
        </w:rPr>
        <w:t>二、“三大三强”转作风，助力副中心高质量发展</w:t>
      </w:r>
    </w:p>
    <w:p w14:paraId="3124D816" w14:textId="77777777" w:rsidR="009D22D0" w:rsidRDefault="00000000">
      <w:pPr>
        <w:spacing w:line="640" w:lineRule="exact"/>
        <w:ind w:firstLineChars="200" w:firstLine="720"/>
        <w:rPr>
          <w:rFonts w:ascii="仿宋_GB2312" w:eastAsia="仿宋_GB2312"/>
          <w:sz w:val="36"/>
          <w:szCs w:val="36"/>
        </w:rPr>
      </w:pPr>
      <w:r>
        <w:rPr>
          <w:rFonts w:ascii="仿宋_GB2312" w:eastAsia="仿宋_GB2312"/>
          <w:sz w:val="36"/>
          <w:szCs w:val="36"/>
        </w:rPr>
        <w:t>党要管党、从严治党，就是要靠严明的纪律和优良的作风。良好的作风体现出良好的创造力、战斗力和凝聚力，是事业取得成功的重要保证。中国共产党在百年的奋斗实践中，始终</w:t>
      </w:r>
      <w:proofErr w:type="gramStart"/>
      <w:r>
        <w:rPr>
          <w:rFonts w:ascii="仿宋_GB2312" w:eastAsia="仿宋_GB2312"/>
          <w:sz w:val="36"/>
          <w:szCs w:val="36"/>
        </w:rPr>
        <w:t>将作风</w:t>
      </w:r>
      <w:proofErr w:type="gramEnd"/>
      <w:r>
        <w:rPr>
          <w:rFonts w:ascii="仿宋_GB2312" w:eastAsia="仿宋_GB2312"/>
          <w:sz w:val="36"/>
          <w:szCs w:val="36"/>
        </w:rPr>
        <w:t>建设摆在突出位置，</w:t>
      </w:r>
      <w:proofErr w:type="gramStart"/>
      <w:r>
        <w:rPr>
          <w:rFonts w:ascii="仿宋_GB2312" w:eastAsia="仿宋_GB2312"/>
          <w:sz w:val="36"/>
          <w:szCs w:val="36"/>
        </w:rPr>
        <w:t>一</w:t>
      </w:r>
      <w:proofErr w:type="gramEnd"/>
      <w:r>
        <w:rPr>
          <w:rFonts w:ascii="仿宋_GB2312" w:eastAsia="仿宋_GB2312"/>
          <w:sz w:val="36"/>
          <w:szCs w:val="36"/>
        </w:rPr>
        <w:t>以贯之地将加强作风建设作为修身治国的重中之重。进入新时代，以习近平同志为核心的党中央将对加强党的作风建设这一问题的认识提升到了新的高度，并</w:t>
      </w:r>
      <w:proofErr w:type="gramStart"/>
      <w:r>
        <w:rPr>
          <w:rFonts w:ascii="仿宋_GB2312" w:eastAsia="仿宋_GB2312"/>
          <w:sz w:val="36"/>
          <w:szCs w:val="36"/>
        </w:rPr>
        <w:t>作出</w:t>
      </w:r>
      <w:proofErr w:type="gramEnd"/>
      <w:r>
        <w:rPr>
          <w:rFonts w:ascii="仿宋_GB2312" w:eastAsia="仿宋_GB2312"/>
          <w:sz w:val="36"/>
          <w:szCs w:val="36"/>
        </w:rPr>
        <w:t>了</w:t>
      </w:r>
      <w:r>
        <w:rPr>
          <w:rFonts w:ascii="仿宋_GB2312" w:eastAsia="仿宋_GB2312" w:hint="eastAsia"/>
          <w:sz w:val="36"/>
          <w:szCs w:val="36"/>
        </w:rPr>
        <w:t>“</w:t>
      </w:r>
      <w:r>
        <w:rPr>
          <w:rFonts w:ascii="仿宋_GB2312" w:eastAsia="仿宋_GB2312"/>
          <w:sz w:val="36"/>
          <w:szCs w:val="36"/>
        </w:rPr>
        <w:t>作风建设永远在路上</w:t>
      </w:r>
      <w:r>
        <w:rPr>
          <w:rFonts w:ascii="仿宋_GB2312" w:eastAsia="仿宋_GB2312" w:hint="eastAsia"/>
          <w:sz w:val="36"/>
          <w:szCs w:val="36"/>
        </w:rPr>
        <w:t>”</w:t>
      </w:r>
      <w:r>
        <w:rPr>
          <w:rFonts w:ascii="仿宋_GB2312" w:eastAsia="仿宋_GB2312"/>
          <w:sz w:val="36"/>
          <w:szCs w:val="36"/>
        </w:rPr>
        <w:t>的重要论断。党的二十大提出</w:t>
      </w:r>
      <w:r>
        <w:rPr>
          <w:rFonts w:ascii="仿宋_GB2312" w:eastAsia="仿宋_GB2312" w:hint="eastAsia"/>
          <w:sz w:val="36"/>
          <w:szCs w:val="36"/>
        </w:rPr>
        <w:t>“</w:t>
      </w:r>
      <w:r>
        <w:rPr>
          <w:rFonts w:ascii="仿宋_GB2312" w:eastAsia="仿宋_GB2312"/>
          <w:sz w:val="36"/>
          <w:szCs w:val="36"/>
        </w:rPr>
        <w:t>必须时刻保持解决大党独有难题的清醒和</w:t>
      </w:r>
      <w:r>
        <w:rPr>
          <w:rFonts w:ascii="仿宋_GB2312" w:eastAsia="仿宋_GB2312"/>
          <w:sz w:val="36"/>
          <w:szCs w:val="36"/>
        </w:rPr>
        <w:lastRenderedPageBreak/>
        <w:t>坚定</w:t>
      </w:r>
      <w:r>
        <w:rPr>
          <w:rFonts w:ascii="仿宋_GB2312" w:eastAsia="仿宋_GB2312" w:hint="eastAsia"/>
          <w:sz w:val="36"/>
          <w:szCs w:val="36"/>
        </w:rPr>
        <w:t>”</w:t>
      </w:r>
      <w:r>
        <w:rPr>
          <w:rFonts w:ascii="仿宋_GB2312" w:eastAsia="仿宋_GB2312"/>
          <w:sz w:val="36"/>
          <w:szCs w:val="36"/>
        </w:rPr>
        <w:t>，</w:t>
      </w:r>
      <w:r>
        <w:rPr>
          <w:rFonts w:ascii="仿宋_GB2312" w:eastAsia="仿宋_GB2312" w:hint="eastAsia"/>
          <w:sz w:val="36"/>
          <w:szCs w:val="36"/>
        </w:rPr>
        <w:t>“</w:t>
      </w:r>
      <w:r>
        <w:rPr>
          <w:rFonts w:ascii="仿宋_GB2312" w:eastAsia="仿宋_GB2312"/>
          <w:sz w:val="36"/>
          <w:szCs w:val="36"/>
        </w:rPr>
        <w:t>坚持以严的基调强化正风肃纪</w:t>
      </w:r>
      <w:r>
        <w:rPr>
          <w:rFonts w:ascii="仿宋_GB2312" w:eastAsia="仿宋_GB2312" w:hint="eastAsia"/>
          <w:sz w:val="36"/>
          <w:szCs w:val="36"/>
        </w:rPr>
        <w:t>”。今年是全面贯彻落实党的二十大精神的开局之年，是推动副中心“立长远、强功能、全面上台阶”的关键阶段。</w:t>
      </w:r>
      <w:r>
        <w:rPr>
          <w:rFonts w:ascii="仿宋_GB2312" w:eastAsia="仿宋_GB2312"/>
          <w:sz w:val="36"/>
          <w:szCs w:val="36"/>
        </w:rPr>
        <w:t>按照区委《关于在全区开展</w:t>
      </w:r>
      <w:r>
        <w:rPr>
          <w:rFonts w:ascii="仿宋_GB2312" w:eastAsia="仿宋_GB2312"/>
          <w:sz w:val="36"/>
          <w:szCs w:val="36"/>
        </w:rPr>
        <w:t>“</w:t>
      </w:r>
      <w:r>
        <w:rPr>
          <w:rFonts w:ascii="仿宋_GB2312" w:eastAsia="仿宋_GB2312" w:hint="eastAsia"/>
          <w:sz w:val="36"/>
          <w:szCs w:val="36"/>
        </w:rPr>
        <w:t>“大学习、大调研、大讨论”进一步实现“强素质、强作风、强效能”以实际行动学习贯彻落实党的二十大精神回答市委“二十年之问”的实施</w:t>
      </w:r>
      <w:r>
        <w:rPr>
          <w:rFonts w:ascii="仿宋_GB2312" w:eastAsia="仿宋_GB2312"/>
          <w:sz w:val="36"/>
          <w:szCs w:val="36"/>
        </w:rPr>
        <w:t>意见》要求，局党组研究制定了具体实施方案，党员干部</w:t>
      </w:r>
      <w:r>
        <w:rPr>
          <w:rFonts w:ascii="仿宋_GB2312" w:eastAsia="仿宋_GB2312" w:hint="eastAsia"/>
          <w:sz w:val="36"/>
          <w:szCs w:val="36"/>
        </w:rPr>
        <w:t>要</w:t>
      </w:r>
      <w:r>
        <w:rPr>
          <w:rFonts w:ascii="仿宋_GB2312" w:eastAsia="仿宋_GB2312"/>
          <w:sz w:val="36"/>
          <w:szCs w:val="36"/>
        </w:rPr>
        <w:t>以高度的政治自觉、强烈的责任担当、创优的标杆意识、实干的优良作风、扎实的工作实绩回答好</w:t>
      </w:r>
      <w:r>
        <w:rPr>
          <w:rFonts w:ascii="仿宋_GB2312" w:eastAsia="仿宋_GB2312" w:hint="eastAsia"/>
          <w:sz w:val="36"/>
          <w:szCs w:val="36"/>
        </w:rPr>
        <w:t>“</w:t>
      </w:r>
      <w:r>
        <w:rPr>
          <w:rFonts w:ascii="仿宋_GB2312" w:eastAsia="仿宋_GB2312"/>
          <w:sz w:val="36"/>
          <w:szCs w:val="36"/>
        </w:rPr>
        <w:t>二十年之问</w:t>
      </w:r>
      <w:r>
        <w:rPr>
          <w:rFonts w:ascii="仿宋_GB2312" w:eastAsia="仿宋_GB2312" w:hint="eastAsia"/>
          <w:sz w:val="36"/>
          <w:szCs w:val="36"/>
        </w:rPr>
        <w:t>”</w:t>
      </w:r>
      <w:r w:rsidR="002052D1">
        <w:rPr>
          <w:rFonts w:ascii="仿宋_GB2312" w:eastAsia="仿宋_GB2312" w:hint="eastAsia"/>
          <w:sz w:val="36"/>
          <w:szCs w:val="36"/>
        </w:rPr>
        <w:t>。</w:t>
      </w:r>
    </w:p>
    <w:p w14:paraId="6D829D9B" w14:textId="77777777" w:rsidR="009D22D0" w:rsidRDefault="00000000">
      <w:pPr>
        <w:spacing w:line="640" w:lineRule="exact"/>
        <w:ind w:firstLineChars="200" w:firstLine="720"/>
        <w:rPr>
          <w:rFonts w:ascii="楷体_GB2312" w:eastAsia="楷体_GB2312"/>
          <w:sz w:val="36"/>
          <w:szCs w:val="36"/>
        </w:rPr>
      </w:pPr>
      <w:r>
        <w:rPr>
          <w:rFonts w:ascii="楷体_GB2312" w:eastAsia="楷体_GB2312"/>
          <w:sz w:val="36"/>
          <w:szCs w:val="36"/>
        </w:rPr>
        <w:t>（一）</w:t>
      </w:r>
      <w:r>
        <w:rPr>
          <w:rFonts w:ascii="楷体_GB2312" w:eastAsia="楷体_GB2312" w:hint="eastAsia"/>
          <w:sz w:val="36"/>
          <w:szCs w:val="36"/>
        </w:rPr>
        <w:t>以大学习</w:t>
      </w:r>
      <w:proofErr w:type="gramStart"/>
      <w:r>
        <w:rPr>
          <w:rFonts w:ascii="楷体_GB2312" w:eastAsia="楷体_GB2312" w:hint="eastAsia"/>
          <w:sz w:val="36"/>
          <w:szCs w:val="36"/>
        </w:rPr>
        <w:t>夯</w:t>
      </w:r>
      <w:proofErr w:type="gramEnd"/>
      <w:r>
        <w:rPr>
          <w:rFonts w:ascii="楷体_GB2312" w:eastAsia="楷体_GB2312" w:hint="eastAsia"/>
          <w:sz w:val="36"/>
          <w:szCs w:val="36"/>
        </w:rPr>
        <w:t>思想之基</w:t>
      </w:r>
    </w:p>
    <w:p w14:paraId="46E52670" w14:textId="77777777" w:rsidR="009D22D0" w:rsidRPr="00CA0F49" w:rsidRDefault="00000000" w:rsidP="00CA0F49">
      <w:pPr>
        <w:spacing w:line="640" w:lineRule="exact"/>
        <w:ind w:firstLineChars="200" w:firstLine="723"/>
        <w:rPr>
          <w:rFonts w:ascii="仿宋_GB2312" w:eastAsia="仿宋_GB2312"/>
          <w:sz w:val="36"/>
          <w:szCs w:val="36"/>
        </w:rPr>
      </w:pPr>
      <w:r w:rsidRPr="00CA0F49">
        <w:rPr>
          <w:rFonts w:ascii="仿宋_GB2312" w:eastAsia="仿宋_GB2312" w:hint="eastAsia"/>
          <w:b/>
          <w:bCs/>
          <w:sz w:val="36"/>
          <w:szCs w:val="36"/>
        </w:rPr>
        <w:t>一是</w:t>
      </w:r>
      <w:r w:rsidRPr="00CA0F49">
        <w:rPr>
          <w:rFonts w:ascii="仿宋_GB2312" w:eastAsia="仿宋_GB2312" w:hint="eastAsia"/>
          <w:sz w:val="36"/>
          <w:szCs w:val="36"/>
        </w:rPr>
        <w:t>深学理论。紧紧围绕习近平新时代中国特色社会主义思想、党的二十大精神、习近平总书记关于北京工作相关论述以及对城市副中心重要指示精神等，深入理解把握习近平新时代中国特色社会主义思想和党的二十大精神实质，坚持好、运用好贯穿其中的思想方法和工作方法，确保做到</w:t>
      </w:r>
      <w:proofErr w:type="gramStart"/>
      <w:r w:rsidRPr="00CA0F49">
        <w:rPr>
          <w:rFonts w:ascii="仿宋_GB2312" w:eastAsia="仿宋_GB2312" w:hint="eastAsia"/>
          <w:sz w:val="36"/>
          <w:szCs w:val="36"/>
        </w:rPr>
        <w:t>学思用贯通</w:t>
      </w:r>
      <w:proofErr w:type="gramEnd"/>
      <w:r w:rsidRPr="00CA0F49">
        <w:rPr>
          <w:rFonts w:ascii="仿宋_GB2312" w:eastAsia="仿宋_GB2312" w:hint="eastAsia"/>
          <w:sz w:val="36"/>
          <w:szCs w:val="36"/>
        </w:rPr>
        <w:t>、</w:t>
      </w:r>
      <w:proofErr w:type="gramStart"/>
      <w:r w:rsidRPr="00CA0F49">
        <w:rPr>
          <w:rFonts w:ascii="仿宋_GB2312" w:eastAsia="仿宋_GB2312" w:hint="eastAsia"/>
          <w:sz w:val="36"/>
          <w:szCs w:val="36"/>
        </w:rPr>
        <w:t>知信行</w:t>
      </w:r>
      <w:proofErr w:type="gramEnd"/>
      <w:r w:rsidRPr="00CA0F49">
        <w:rPr>
          <w:rFonts w:ascii="仿宋_GB2312" w:eastAsia="仿宋_GB2312" w:hint="eastAsia"/>
          <w:sz w:val="36"/>
          <w:szCs w:val="36"/>
        </w:rPr>
        <w:t>统一</w:t>
      </w:r>
      <w:r w:rsidR="00CA0F49">
        <w:rPr>
          <w:rFonts w:ascii="仿宋_GB2312" w:eastAsia="仿宋_GB2312" w:hint="eastAsia"/>
          <w:sz w:val="36"/>
          <w:szCs w:val="36"/>
        </w:rPr>
        <w:t>。</w:t>
      </w:r>
      <w:r w:rsidR="00CA0F49" w:rsidRPr="00CA0F49">
        <w:rPr>
          <w:rFonts w:ascii="仿宋_GB2312" w:eastAsia="仿宋_GB2312" w:hint="eastAsia"/>
          <w:b/>
          <w:bCs/>
          <w:sz w:val="36"/>
          <w:szCs w:val="36"/>
        </w:rPr>
        <w:t>二</w:t>
      </w:r>
      <w:proofErr w:type="gramStart"/>
      <w:r w:rsidR="00CA0F49" w:rsidRPr="00CA0F49">
        <w:rPr>
          <w:rFonts w:ascii="仿宋_GB2312" w:eastAsia="仿宋_GB2312" w:hint="eastAsia"/>
          <w:b/>
          <w:bCs/>
          <w:sz w:val="36"/>
          <w:szCs w:val="36"/>
        </w:rPr>
        <w:t>是</w:t>
      </w:r>
      <w:r w:rsidR="00CA0F49" w:rsidRPr="00CA0F49">
        <w:rPr>
          <w:rFonts w:ascii="仿宋_GB2312" w:eastAsia="仿宋_GB2312" w:hint="eastAsia"/>
          <w:sz w:val="36"/>
          <w:szCs w:val="36"/>
        </w:rPr>
        <w:t>活学思路</w:t>
      </w:r>
      <w:proofErr w:type="gramEnd"/>
      <w:r w:rsidR="00CA0F49" w:rsidRPr="00CA0F49">
        <w:rPr>
          <w:rFonts w:ascii="仿宋_GB2312" w:eastAsia="仿宋_GB2312" w:hint="eastAsia"/>
          <w:sz w:val="36"/>
          <w:szCs w:val="36"/>
        </w:rPr>
        <w:t>。立足京津冀协同和首都发展大局，围绕北京城市副中心控制性详细规划、高质量发展意见、“十四五”规划等进行再学习，深刻领会党中央、市委、区委对副中心建设发展的深远谋划和重大</w:t>
      </w:r>
      <w:proofErr w:type="gramStart"/>
      <w:r w:rsidR="00CA0F49" w:rsidRPr="00CA0F49">
        <w:rPr>
          <w:rFonts w:ascii="仿宋_GB2312" w:eastAsia="仿宋_GB2312" w:hint="eastAsia"/>
          <w:sz w:val="36"/>
          <w:szCs w:val="36"/>
        </w:rPr>
        <w:t>考量</w:t>
      </w:r>
      <w:proofErr w:type="gramEnd"/>
      <w:r w:rsidR="00CA0F49" w:rsidRPr="00CA0F49">
        <w:rPr>
          <w:rFonts w:ascii="仿宋_GB2312" w:eastAsia="仿宋_GB2312" w:hint="eastAsia"/>
          <w:sz w:val="36"/>
          <w:szCs w:val="36"/>
        </w:rPr>
        <w:t>，</w:t>
      </w:r>
      <w:r w:rsidR="00CA0F49" w:rsidRPr="00CA0F49">
        <w:rPr>
          <w:rFonts w:ascii="仿宋_GB2312" w:eastAsia="仿宋_GB2312" w:hint="eastAsia"/>
          <w:sz w:val="36"/>
          <w:szCs w:val="36"/>
        </w:rPr>
        <w:lastRenderedPageBreak/>
        <w:t>将其与医疗保障重点工作充分融合、紧密衔接，切实转化为全局党员干部回答好市委“二十年之问”的工作思路和方法。</w:t>
      </w:r>
      <w:r w:rsidR="00CA0F49" w:rsidRPr="00CA0F49">
        <w:rPr>
          <w:rFonts w:ascii="仿宋_GB2312" w:eastAsia="仿宋_GB2312" w:hint="eastAsia"/>
          <w:b/>
          <w:bCs/>
          <w:sz w:val="36"/>
          <w:szCs w:val="36"/>
        </w:rPr>
        <w:t>三是</w:t>
      </w:r>
      <w:r w:rsidR="00CA0F49" w:rsidRPr="00CA0F49">
        <w:rPr>
          <w:rFonts w:ascii="仿宋_GB2312" w:eastAsia="仿宋_GB2312" w:hint="eastAsia"/>
          <w:sz w:val="36"/>
          <w:szCs w:val="36"/>
        </w:rPr>
        <w:t>精学业务。以</w:t>
      </w:r>
      <w:proofErr w:type="gramStart"/>
      <w:r w:rsidR="00CA0F49" w:rsidRPr="00CA0F49">
        <w:rPr>
          <w:rFonts w:ascii="仿宋_GB2312" w:eastAsia="仿宋_GB2312" w:hint="eastAsia"/>
          <w:sz w:val="36"/>
          <w:szCs w:val="36"/>
        </w:rPr>
        <w:t>医</w:t>
      </w:r>
      <w:proofErr w:type="gramEnd"/>
      <w:r w:rsidR="00CA0F49" w:rsidRPr="00CA0F49">
        <w:rPr>
          <w:rFonts w:ascii="仿宋_GB2312" w:eastAsia="仿宋_GB2312" w:hint="eastAsia"/>
          <w:sz w:val="36"/>
          <w:szCs w:val="36"/>
        </w:rPr>
        <w:t>保政策学习为切入点，有针对性地梳理能够提升党员干部干事创业本领的知识内容，通过理论学习中心组、党小组、</w:t>
      </w:r>
      <w:proofErr w:type="gramStart"/>
      <w:r w:rsidR="00CA0F49" w:rsidRPr="00CA0F49">
        <w:rPr>
          <w:rFonts w:ascii="仿宋_GB2312" w:eastAsia="仿宋_GB2312" w:hint="eastAsia"/>
          <w:sz w:val="36"/>
          <w:szCs w:val="36"/>
        </w:rPr>
        <w:t>微信群</w:t>
      </w:r>
      <w:proofErr w:type="gramEnd"/>
      <w:r w:rsidR="00CA0F49" w:rsidRPr="00CA0F49">
        <w:rPr>
          <w:rFonts w:ascii="仿宋_GB2312" w:eastAsia="仿宋_GB2312" w:hint="eastAsia"/>
          <w:sz w:val="36"/>
          <w:szCs w:val="36"/>
        </w:rPr>
        <w:t>等“线上”“线下”多种途径，开展分类分级学习教育。</w:t>
      </w:r>
    </w:p>
    <w:p w14:paraId="60007C83" w14:textId="77777777" w:rsidR="009D22D0" w:rsidRDefault="00000000">
      <w:pPr>
        <w:spacing w:line="640" w:lineRule="exact"/>
        <w:ind w:firstLineChars="200" w:firstLine="720"/>
        <w:rPr>
          <w:rFonts w:ascii="楷体_GB2312" w:eastAsia="楷体_GB2312"/>
          <w:sz w:val="36"/>
          <w:szCs w:val="36"/>
        </w:rPr>
      </w:pPr>
      <w:r>
        <w:rPr>
          <w:rFonts w:ascii="楷体_GB2312" w:eastAsia="楷体_GB2312"/>
          <w:sz w:val="36"/>
          <w:szCs w:val="36"/>
        </w:rPr>
        <w:t>（二）</w:t>
      </w:r>
      <w:r>
        <w:rPr>
          <w:rFonts w:ascii="楷体_GB2312" w:eastAsia="楷体_GB2312" w:hint="eastAsia"/>
          <w:sz w:val="36"/>
          <w:szCs w:val="36"/>
        </w:rPr>
        <w:t>以大调研兴务实之风</w:t>
      </w:r>
    </w:p>
    <w:p w14:paraId="0DB5A807" w14:textId="77777777" w:rsidR="00CA0F49" w:rsidRPr="00CA0F49" w:rsidRDefault="00CA0F49" w:rsidP="00CA0F49">
      <w:pPr>
        <w:spacing w:line="640" w:lineRule="exact"/>
        <w:ind w:firstLineChars="200" w:firstLine="723"/>
        <w:rPr>
          <w:rFonts w:ascii="仿宋_GB2312" w:eastAsia="仿宋_GB2312"/>
          <w:sz w:val="36"/>
          <w:szCs w:val="36"/>
        </w:rPr>
      </w:pPr>
      <w:r w:rsidRPr="00CA0F49">
        <w:rPr>
          <w:rFonts w:ascii="仿宋_GB2312" w:eastAsia="仿宋_GB2312" w:hint="eastAsia"/>
          <w:b/>
          <w:bCs/>
          <w:sz w:val="36"/>
          <w:szCs w:val="36"/>
        </w:rPr>
        <w:t>一是</w:t>
      </w:r>
      <w:r w:rsidRPr="00CA0F49">
        <w:rPr>
          <w:rFonts w:ascii="仿宋_GB2312" w:eastAsia="仿宋_GB2312" w:hint="eastAsia"/>
          <w:sz w:val="36"/>
          <w:szCs w:val="36"/>
        </w:rPr>
        <w:t>围绕</w:t>
      </w:r>
      <w:proofErr w:type="gramStart"/>
      <w:r w:rsidRPr="00CA0F49">
        <w:rPr>
          <w:rFonts w:ascii="仿宋_GB2312" w:eastAsia="仿宋_GB2312" w:hint="eastAsia"/>
          <w:sz w:val="36"/>
          <w:szCs w:val="36"/>
        </w:rPr>
        <w:t>医</w:t>
      </w:r>
      <w:proofErr w:type="gramEnd"/>
      <w:r w:rsidRPr="00CA0F49">
        <w:rPr>
          <w:rFonts w:ascii="仿宋_GB2312" w:eastAsia="仿宋_GB2312" w:hint="eastAsia"/>
          <w:sz w:val="36"/>
          <w:szCs w:val="36"/>
        </w:rPr>
        <w:t>保重点工作开展大调研。遵循针对性、科学性、创造性、可行性的原则，围绕全市医疗保障重点工作，确定调研课题，制定调研方案，提供观点正确、事实准确、分析科学、结论可靠的调研成果，</w:t>
      </w:r>
      <w:r w:rsidRPr="00CA0F49">
        <w:rPr>
          <w:rFonts w:ascii="仿宋_GB2312" w:eastAsia="仿宋_GB2312"/>
          <w:sz w:val="36"/>
          <w:szCs w:val="36"/>
        </w:rPr>
        <w:t>为</w:t>
      </w:r>
      <w:r w:rsidRPr="00CA0F49">
        <w:rPr>
          <w:rFonts w:ascii="仿宋_GB2312" w:eastAsia="仿宋_GB2312" w:hint="eastAsia"/>
          <w:sz w:val="36"/>
          <w:szCs w:val="36"/>
        </w:rPr>
        <w:t>科学决策提供参考依据。</w:t>
      </w:r>
      <w:r w:rsidRPr="00CA0F49">
        <w:rPr>
          <w:rFonts w:ascii="仿宋_GB2312" w:eastAsia="仿宋_GB2312" w:hint="eastAsia"/>
          <w:b/>
          <w:bCs/>
          <w:sz w:val="36"/>
          <w:szCs w:val="36"/>
        </w:rPr>
        <w:t>二是</w:t>
      </w:r>
      <w:r w:rsidRPr="00CA0F49">
        <w:rPr>
          <w:rFonts w:ascii="仿宋_GB2312" w:eastAsia="仿宋_GB2312" w:hint="eastAsia"/>
          <w:sz w:val="36"/>
          <w:szCs w:val="36"/>
        </w:rPr>
        <w:t>围绕改革难点开展大调研。坚持开展“问题式调研”，从“补短板强弱项”角度出发，围绕医疗保障改革难点，深入研究</w:t>
      </w:r>
      <w:proofErr w:type="gramStart"/>
      <w:r w:rsidRPr="00CA0F49">
        <w:rPr>
          <w:rFonts w:ascii="仿宋_GB2312" w:eastAsia="仿宋_GB2312" w:hint="eastAsia"/>
          <w:sz w:val="36"/>
          <w:szCs w:val="36"/>
        </w:rPr>
        <w:t>医保各项</w:t>
      </w:r>
      <w:proofErr w:type="gramEnd"/>
      <w:r w:rsidRPr="00CA0F49">
        <w:rPr>
          <w:rFonts w:ascii="仿宋_GB2312" w:eastAsia="仿宋_GB2312" w:hint="eastAsia"/>
          <w:sz w:val="36"/>
          <w:szCs w:val="36"/>
        </w:rPr>
        <w:t>决策部署在我区的执行情况，与时俱进，创新思路，使调查研究真正成为解决问题的利器。</w:t>
      </w:r>
    </w:p>
    <w:p w14:paraId="0CFBC061" w14:textId="77777777" w:rsidR="009D22D0" w:rsidRDefault="00000000">
      <w:pPr>
        <w:spacing w:line="640" w:lineRule="exact"/>
        <w:ind w:firstLineChars="200" w:firstLine="720"/>
        <w:rPr>
          <w:rFonts w:ascii="楷体_GB2312" w:eastAsia="楷体_GB2312"/>
          <w:sz w:val="36"/>
          <w:szCs w:val="36"/>
        </w:rPr>
      </w:pPr>
      <w:r>
        <w:rPr>
          <w:rFonts w:ascii="楷体_GB2312" w:eastAsia="楷体_GB2312"/>
          <w:sz w:val="36"/>
          <w:szCs w:val="36"/>
        </w:rPr>
        <w:t>（三）</w:t>
      </w:r>
      <w:r>
        <w:rPr>
          <w:rFonts w:ascii="楷体_GB2312" w:eastAsia="楷体_GB2312" w:hint="eastAsia"/>
          <w:sz w:val="36"/>
          <w:szCs w:val="36"/>
        </w:rPr>
        <w:t>以大讨论谋创新之策</w:t>
      </w:r>
    </w:p>
    <w:p w14:paraId="311006AE" w14:textId="77777777" w:rsidR="00CA0F49" w:rsidRPr="00CA0F49" w:rsidRDefault="00CA0F49" w:rsidP="00CA0F49">
      <w:pPr>
        <w:spacing w:line="640" w:lineRule="exact"/>
        <w:ind w:firstLineChars="200" w:firstLine="723"/>
        <w:rPr>
          <w:rFonts w:ascii="仿宋_GB2312" w:eastAsia="仿宋_GB2312"/>
          <w:sz w:val="36"/>
          <w:szCs w:val="36"/>
        </w:rPr>
      </w:pPr>
      <w:r w:rsidRPr="00CA0F49">
        <w:rPr>
          <w:rFonts w:ascii="仿宋_GB2312" w:eastAsia="仿宋_GB2312" w:hint="eastAsia"/>
          <w:b/>
          <w:bCs/>
          <w:sz w:val="36"/>
          <w:szCs w:val="36"/>
        </w:rPr>
        <w:t>一是</w:t>
      </w:r>
      <w:r w:rsidRPr="00CA0F49">
        <w:rPr>
          <w:rFonts w:ascii="仿宋_GB2312" w:eastAsia="仿宋_GB2312" w:hint="eastAsia"/>
          <w:sz w:val="36"/>
          <w:szCs w:val="36"/>
        </w:rPr>
        <w:t>加深理解感悟。立足本职要责，深入讨论对市委“二十年之问”的理解，以及如何在“答卷”过程中进一步讲政治、顾大局、敢担当，全面展现党员</w:t>
      </w:r>
      <w:r w:rsidRPr="00CA0F49">
        <w:rPr>
          <w:rFonts w:ascii="仿宋_GB2312" w:eastAsia="仿宋_GB2312" w:hint="eastAsia"/>
          <w:sz w:val="36"/>
          <w:szCs w:val="36"/>
        </w:rPr>
        <w:lastRenderedPageBreak/>
        <w:t>干部的过硬素质和精神面貌。通过讨论使全局党员干部进一步深化理解认识、凝聚思想共识、正视问题差距、明确方向目标、坚定必胜信心，营造“把心思集中在想干事上，把本领体现在会干事上，把目标锁定在干成事上”的良好氛围。</w:t>
      </w:r>
      <w:r w:rsidRPr="00CA0F49">
        <w:rPr>
          <w:rFonts w:ascii="仿宋_GB2312" w:eastAsia="仿宋_GB2312" w:hint="eastAsia"/>
          <w:b/>
          <w:bCs/>
          <w:sz w:val="36"/>
          <w:szCs w:val="36"/>
        </w:rPr>
        <w:t>二是</w:t>
      </w:r>
      <w:r w:rsidRPr="00CA0F49">
        <w:rPr>
          <w:rFonts w:ascii="仿宋_GB2312" w:eastAsia="仿宋_GB2312" w:hint="eastAsia"/>
          <w:sz w:val="36"/>
          <w:szCs w:val="36"/>
        </w:rPr>
        <w:t>剖析问题根源。针对医疗保障工作中存在的短板弱项，深入讨论问题根源在哪里，如何有效地破解难点堵点；结合工作实际，进一步讨论如何推动医疗保障工作在规划建设城市副中心二十年之后达到国内甚至国际先进水准。坚持“边讨论、边查找、边整改”的方式，全面探讨分析医疗保障工作情况，把影响副中心建设发展的各种因素讨论彻底、</w:t>
      </w:r>
      <w:proofErr w:type="gramStart"/>
      <w:r w:rsidRPr="00CA0F49">
        <w:rPr>
          <w:rFonts w:ascii="仿宋_GB2312" w:eastAsia="仿宋_GB2312" w:hint="eastAsia"/>
          <w:sz w:val="36"/>
          <w:szCs w:val="36"/>
        </w:rPr>
        <w:t>研</w:t>
      </w:r>
      <w:proofErr w:type="gramEnd"/>
      <w:r w:rsidRPr="00CA0F49">
        <w:rPr>
          <w:rFonts w:ascii="仿宋_GB2312" w:eastAsia="仿宋_GB2312" w:hint="eastAsia"/>
          <w:sz w:val="36"/>
          <w:szCs w:val="36"/>
        </w:rPr>
        <w:t>判充分，在根源查清、成因查明的基础上，形成直达病灶的整改措施。</w:t>
      </w:r>
      <w:r w:rsidRPr="00CA0F49">
        <w:rPr>
          <w:rFonts w:ascii="仿宋_GB2312" w:eastAsia="仿宋_GB2312" w:hint="eastAsia"/>
          <w:b/>
          <w:bCs/>
          <w:sz w:val="36"/>
          <w:szCs w:val="36"/>
        </w:rPr>
        <w:t>三是</w:t>
      </w:r>
      <w:r w:rsidRPr="00CA0F49">
        <w:rPr>
          <w:rFonts w:ascii="仿宋_GB2312" w:eastAsia="仿宋_GB2312" w:hint="eastAsia"/>
          <w:sz w:val="36"/>
          <w:szCs w:val="36"/>
        </w:rPr>
        <w:t>优化工作方法。坚持把解放思想体现在正视发展问题之中，尤其体现在创造性突破性解决问题上，找到推动副中心医疗保障事业高质量发展更有针对性、更具操作性的工作方法。</w:t>
      </w:r>
    </w:p>
    <w:p w14:paraId="4EDD18F4" w14:textId="77777777" w:rsidR="009D22D0" w:rsidRDefault="00000000">
      <w:pPr>
        <w:spacing w:line="640" w:lineRule="exact"/>
        <w:ind w:firstLineChars="200" w:firstLine="720"/>
        <w:rPr>
          <w:rFonts w:ascii="楷体_GB2312" w:eastAsia="楷体_GB2312"/>
          <w:sz w:val="36"/>
          <w:szCs w:val="36"/>
        </w:rPr>
      </w:pPr>
      <w:r>
        <w:rPr>
          <w:rFonts w:ascii="楷体_GB2312" w:eastAsia="楷体_GB2312"/>
          <w:sz w:val="36"/>
          <w:szCs w:val="36"/>
        </w:rPr>
        <w:t>（四）</w:t>
      </w:r>
      <w:r>
        <w:rPr>
          <w:rFonts w:ascii="楷体_GB2312" w:eastAsia="楷体_GB2312" w:hint="eastAsia"/>
          <w:sz w:val="36"/>
          <w:szCs w:val="36"/>
        </w:rPr>
        <w:t>以强素质起发展之势</w:t>
      </w:r>
    </w:p>
    <w:p w14:paraId="13131705" w14:textId="77777777" w:rsidR="009D22D0" w:rsidRDefault="00000000">
      <w:pPr>
        <w:spacing w:line="640" w:lineRule="exact"/>
        <w:ind w:firstLineChars="200" w:firstLine="723"/>
        <w:rPr>
          <w:rFonts w:ascii="楷体_GB2312" w:eastAsia="楷体_GB2312"/>
          <w:sz w:val="36"/>
          <w:szCs w:val="36"/>
        </w:rPr>
      </w:pPr>
      <w:r>
        <w:rPr>
          <w:rFonts w:ascii="仿宋_GB2312" w:eastAsia="仿宋_GB2312" w:hint="eastAsia"/>
          <w:b/>
          <w:bCs/>
          <w:sz w:val="36"/>
          <w:szCs w:val="36"/>
        </w:rPr>
        <w:t>一是</w:t>
      </w:r>
      <w:r>
        <w:rPr>
          <w:rFonts w:ascii="仿宋_GB2312" w:eastAsia="仿宋_GB2312" w:hint="eastAsia"/>
          <w:sz w:val="36"/>
          <w:szCs w:val="36"/>
        </w:rPr>
        <w:t>要强化政治素质，自觉落实讲政治的要求，想问题、办事情、干工作都时刻保持“一切行动听指挥”的政治意识，坚决落实好党中央、市委决策部署，坚决听从服从区委工作安排。</w:t>
      </w:r>
      <w:r>
        <w:rPr>
          <w:rFonts w:ascii="仿宋_GB2312" w:eastAsia="仿宋_GB2312" w:hint="eastAsia"/>
          <w:b/>
          <w:bCs/>
          <w:sz w:val="36"/>
          <w:szCs w:val="36"/>
        </w:rPr>
        <w:t>二是</w:t>
      </w:r>
      <w:r>
        <w:rPr>
          <w:rFonts w:ascii="仿宋_GB2312" w:eastAsia="仿宋_GB2312" w:hint="eastAsia"/>
          <w:sz w:val="36"/>
          <w:szCs w:val="36"/>
        </w:rPr>
        <w:t>要提高能力素质，</w:t>
      </w:r>
      <w:r>
        <w:rPr>
          <w:rFonts w:ascii="仿宋_GB2312" w:eastAsia="仿宋_GB2312" w:hint="eastAsia"/>
          <w:sz w:val="36"/>
          <w:szCs w:val="36"/>
        </w:rPr>
        <w:lastRenderedPageBreak/>
        <w:t>着力解决“干不成、干不好”的问题。要进一步增强专业精神，提升专业能力，对</w:t>
      </w:r>
      <w:proofErr w:type="gramStart"/>
      <w:r>
        <w:rPr>
          <w:rFonts w:ascii="仿宋_GB2312" w:eastAsia="仿宋_GB2312" w:hint="eastAsia"/>
          <w:sz w:val="36"/>
          <w:szCs w:val="36"/>
        </w:rPr>
        <w:t>医</w:t>
      </w:r>
      <w:proofErr w:type="gramEnd"/>
      <w:r>
        <w:rPr>
          <w:rFonts w:ascii="仿宋_GB2312" w:eastAsia="仿宋_GB2312" w:hint="eastAsia"/>
          <w:sz w:val="36"/>
          <w:szCs w:val="36"/>
        </w:rPr>
        <w:t>保业务要再钻研，成为医疗保障领域的行家里手。</w:t>
      </w:r>
      <w:r>
        <w:rPr>
          <w:rFonts w:ascii="仿宋_GB2312" w:eastAsia="仿宋_GB2312" w:hint="eastAsia"/>
          <w:b/>
          <w:bCs/>
          <w:sz w:val="36"/>
          <w:szCs w:val="36"/>
        </w:rPr>
        <w:t>三是</w:t>
      </w:r>
      <w:r>
        <w:rPr>
          <w:rFonts w:ascii="仿宋_GB2312" w:eastAsia="仿宋_GB2312" w:hint="eastAsia"/>
          <w:sz w:val="36"/>
          <w:szCs w:val="36"/>
        </w:rPr>
        <w:t>要</w:t>
      </w:r>
      <w:proofErr w:type="gramStart"/>
      <w:r>
        <w:rPr>
          <w:rFonts w:ascii="仿宋_GB2312" w:eastAsia="仿宋_GB2312" w:hint="eastAsia"/>
          <w:sz w:val="36"/>
          <w:szCs w:val="36"/>
        </w:rPr>
        <w:t>磨炼</w:t>
      </w:r>
      <w:proofErr w:type="gramEnd"/>
      <w:r>
        <w:rPr>
          <w:rFonts w:ascii="仿宋_GB2312" w:eastAsia="仿宋_GB2312"/>
          <w:sz w:val="36"/>
          <w:szCs w:val="36"/>
        </w:rPr>
        <w:t>心理</w:t>
      </w:r>
      <w:r>
        <w:rPr>
          <w:rFonts w:ascii="仿宋_GB2312" w:eastAsia="仿宋_GB2312" w:hint="eastAsia"/>
          <w:sz w:val="36"/>
          <w:szCs w:val="36"/>
        </w:rPr>
        <w:t>素质，着力解决“不能承压、不敢承压”的问题。面对副中心医疗保障事业发展要求高、任务重、难题多的现实挑战，要着力提升对打持久战的韧性和耐久力，学会变压力为动力、化不利为有利、变被动为主动，大力发扬斗争精神，在大风大浪中积累经验、</w:t>
      </w:r>
      <w:proofErr w:type="gramStart"/>
      <w:r>
        <w:rPr>
          <w:rFonts w:ascii="仿宋_GB2312" w:eastAsia="仿宋_GB2312" w:hint="eastAsia"/>
          <w:sz w:val="36"/>
          <w:szCs w:val="36"/>
        </w:rPr>
        <w:t>磨炼</w:t>
      </w:r>
      <w:proofErr w:type="gramEnd"/>
      <w:r>
        <w:rPr>
          <w:rFonts w:ascii="仿宋_GB2312" w:eastAsia="仿宋_GB2312" w:hint="eastAsia"/>
          <w:sz w:val="36"/>
          <w:szCs w:val="36"/>
        </w:rPr>
        <w:t>筋骨、增长才干。要树立鲜明的“争先创优”导向，真正把“最先进理念、最高标准、最好质量”落实到副中心建设各方面、全过程。</w:t>
      </w:r>
    </w:p>
    <w:p w14:paraId="5E66CE24" w14:textId="77777777" w:rsidR="009D22D0" w:rsidRDefault="00000000">
      <w:pPr>
        <w:spacing w:line="640" w:lineRule="exact"/>
        <w:ind w:firstLineChars="200" w:firstLine="720"/>
        <w:rPr>
          <w:rFonts w:ascii="楷体_GB2312" w:eastAsia="楷体_GB2312"/>
          <w:sz w:val="36"/>
          <w:szCs w:val="36"/>
        </w:rPr>
      </w:pPr>
      <w:r>
        <w:rPr>
          <w:rFonts w:ascii="楷体_GB2312" w:eastAsia="楷体_GB2312"/>
          <w:sz w:val="36"/>
          <w:szCs w:val="36"/>
        </w:rPr>
        <w:t>（五）</w:t>
      </w:r>
      <w:r>
        <w:rPr>
          <w:rFonts w:ascii="楷体_GB2312" w:eastAsia="楷体_GB2312" w:hint="eastAsia"/>
          <w:sz w:val="36"/>
          <w:szCs w:val="36"/>
        </w:rPr>
        <w:t>以</w:t>
      </w:r>
      <w:proofErr w:type="gramStart"/>
      <w:r>
        <w:rPr>
          <w:rFonts w:ascii="楷体_GB2312" w:eastAsia="楷体_GB2312" w:hint="eastAsia"/>
          <w:sz w:val="36"/>
          <w:szCs w:val="36"/>
        </w:rPr>
        <w:t>强作风尽</w:t>
      </w:r>
      <w:proofErr w:type="gramEnd"/>
      <w:r>
        <w:rPr>
          <w:rFonts w:ascii="楷体_GB2312" w:eastAsia="楷体_GB2312" w:hint="eastAsia"/>
          <w:sz w:val="36"/>
          <w:szCs w:val="36"/>
        </w:rPr>
        <w:t>履职之责</w:t>
      </w:r>
    </w:p>
    <w:p w14:paraId="28FF252E" w14:textId="77777777" w:rsidR="009D22D0" w:rsidRDefault="00000000">
      <w:pPr>
        <w:spacing w:line="640" w:lineRule="exact"/>
        <w:ind w:firstLineChars="200" w:firstLine="723"/>
        <w:rPr>
          <w:rFonts w:ascii="仿宋_GB2312" w:eastAsia="仿宋_GB2312"/>
          <w:sz w:val="36"/>
          <w:szCs w:val="36"/>
        </w:rPr>
      </w:pPr>
      <w:r>
        <w:rPr>
          <w:rFonts w:ascii="仿宋_GB2312" w:eastAsia="仿宋_GB2312" w:hint="eastAsia"/>
          <w:b/>
          <w:bCs/>
          <w:sz w:val="36"/>
          <w:szCs w:val="36"/>
        </w:rPr>
        <w:t>一是</w:t>
      </w:r>
      <w:r>
        <w:rPr>
          <w:rFonts w:ascii="仿宋_GB2312" w:eastAsia="仿宋_GB2312" w:hint="eastAsia"/>
          <w:sz w:val="36"/>
          <w:szCs w:val="36"/>
        </w:rPr>
        <w:t>要用“自修”强作风，通过自查、自省、自悟，找差距、调心态、明方向、增动力，确保心无旁骛、全情投入做好工作。展现坚定的事业心、责任感，增强精气神，把心思集中到履职尽责、奋发进取当中，真正做到“想干事”。</w:t>
      </w:r>
      <w:r>
        <w:rPr>
          <w:rFonts w:ascii="仿宋_GB2312" w:eastAsia="仿宋_GB2312" w:hint="eastAsia"/>
          <w:b/>
          <w:bCs/>
          <w:sz w:val="36"/>
          <w:szCs w:val="36"/>
        </w:rPr>
        <w:t>二是</w:t>
      </w:r>
      <w:r>
        <w:rPr>
          <w:rFonts w:ascii="仿宋_GB2312" w:eastAsia="仿宋_GB2312" w:hint="eastAsia"/>
          <w:sz w:val="36"/>
          <w:szCs w:val="36"/>
        </w:rPr>
        <w:t>要用“实战”强作风，大力提倡把“工位”放在第一现场，深入“作业面”，当好“施工员”，在推动副中心医疗保障事业发展最前线的实操实战中</w:t>
      </w:r>
      <w:proofErr w:type="gramStart"/>
      <w:r>
        <w:rPr>
          <w:rFonts w:ascii="仿宋_GB2312" w:eastAsia="仿宋_GB2312" w:hint="eastAsia"/>
          <w:sz w:val="36"/>
          <w:szCs w:val="36"/>
        </w:rPr>
        <w:t>磨炼</w:t>
      </w:r>
      <w:proofErr w:type="gramEnd"/>
      <w:r>
        <w:rPr>
          <w:rFonts w:ascii="仿宋_GB2312" w:eastAsia="仿宋_GB2312" w:hint="eastAsia"/>
          <w:sz w:val="36"/>
          <w:szCs w:val="36"/>
        </w:rPr>
        <w:t>意志、检验担当、淬炼品格。展现“建副中心通州是主场”的责任担当，强化迎难而上、敢</w:t>
      </w:r>
      <w:r>
        <w:rPr>
          <w:rFonts w:ascii="仿宋_GB2312" w:eastAsia="仿宋_GB2312" w:hint="eastAsia"/>
          <w:sz w:val="36"/>
          <w:szCs w:val="36"/>
        </w:rPr>
        <w:lastRenderedPageBreak/>
        <w:t>为人先、开拓创新的胆识和气魄，摒弃“等靠要”和推脱将就思想，真正做到“敢干事”。</w:t>
      </w:r>
      <w:r>
        <w:rPr>
          <w:rFonts w:ascii="仿宋_GB2312" w:eastAsia="仿宋_GB2312" w:hint="eastAsia"/>
          <w:b/>
          <w:bCs/>
          <w:sz w:val="36"/>
          <w:szCs w:val="36"/>
        </w:rPr>
        <w:t>三是</w:t>
      </w:r>
      <w:r>
        <w:rPr>
          <w:rFonts w:ascii="仿宋_GB2312" w:eastAsia="仿宋_GB2312" w:hint="eastAsia"/>
          <w:sz w:val="36"/>
          <w:szCs w:val="36"/>
        </w:rPr>
        <w:t>要用“示范”强作风，</w:t>
      </w:r>
      <w:r w:rsidR="00E54367" w:rsidRPr="00E54367">
        <w:rPr>
          <w:rFonts w:ascii="仿宋_GB2312" w:eastAsia="仿宋_GB2312" w:hint="eastAsia"/>
          <w:sz w:val="36"/>
          <w:szCs w:val="36"/>
        </w:rPr>
        <w:t>领导干部</w:t>
      </w:r>
      <w:r>
        <w:rPr>
          <w:rFonts w:ascii="仿宋_GB2312" w:eastAsia="仿宋_GB2312" w:hint="eastAsia"/>
          <w:sz w:val="36"/>
          <w:szCs w:val="36"/>
        </w:rPr>
        <w:t>要身体力行，</w:t>
      </w:r>
      <w:proofErr w:type="gramStart"/>
      <w:r>
        <w:rPr>
          <w:rFonts w:ascii="仿宋_GB2312" w:eastAsia="仿宋_GB2312" w:hint="eastAsia"/>
          <w:sz w:val="36"/>
          <w:szCs w:val="36"/>
        </w:rPr>
        <w:t>以上率</w:t>
      </w:r>
      <w:proofErr w:type="gramEnd"/>
      <w:r>
        <w:rPr>
          <w:rFonts w:ascii="仿宋_GB2312" w:eastAsia="仿宋_GB2312" w:hint="eastAsia"/>
          <w:sz w:val="36"/>
          <w:szCs w:val="36"/>
        </w:rPr>
        <w:t>下，一级做给一级看，一级带着一级干，形成上行下效、整体联动的“头雁效应”，培养好作风，带出好队伍，树立好形象。展现言必出、行必果的坦荡，把落实当作</w:t>
      </w:r>
      <w:proofErr w:type="gramStart"/>
      <w:r>
        <w:rPr>
          <w:rFonts w:ascii="仿宋_GB2312" w:eastAsia="仿宋_GB2312" w:hint="eastAsia"/>
          <w:sz w:val="36"/>
          <w:szCs w:val="36"/>
        </w:rPr>
        <w:t>检验作风</w:t>
      </w:r>
      <w:proofErr w:type="gramEnd"/>
      <w:r>
        <w:rPr>
          <w:rFonts w:ascii="仿宋_GB2312" w:eastAsia="仿宋_GB2312" w:hint="eastAsia"/>
          <w:sz w:val="36"/>
          <w:szCs w:val="36"/>
        </w:rPr>
        <w:t>好坏的根本标准，用全身心投入保证工作抓细抓实，在抓落实中改进工作方式方法，真正做到“能干事、干成事”。</w:t>
      </w:r>
      <w:r>
        <w:rPr>
          <w:rFonts w:ascii="仿宋_GB2312" w:eastAsia="仿宋_GB2312" w:hint="eastAsia"/>
          <w:b/>
          <w:bCs/>
          <w:sz w:val="36"/>
          <w:szCs w:val="36"/>
        </w:rPr>
        <w:t>四是</w:t>
      </w:r>
      <w:r>
        <w:rPr>
          <w:rFonts w:ascii="仿宋_GB2312" w:eastAsia="仿宋_GB2312" w:hint="eastAsia"/>
          <w:sz w:val="36"/>
          <w:szCs w:val="36"/>
        </w:rPr>
        <w:t>要用“警示”强作风，坚持廉洁修身和用制度管人两手抓，驰而不息</w:t>
      </w:r>
      <w:proofErr w:type="gramStart"/>
      <w:r>
        <w:rPr>
          <w:rFonts w:ascii="仿宋_GB2312" w:eastAsia="仿宋_GB2312" w:hint="eastAsia"/>
          <w:sz w:val="36"/>
          <w:szCs w:val="36"/>
        </w:rPr>
        <w:t>纠</w:t>
      </w:r>
      <w:proofErr w:type="gramEnd"/>
      <w:r>
        <w:rPr>
          <w:rFonts w:ascii="仿宋_GB2312" w:eastAsia="仿宋_GB2312" w:hint="eastAsia"/>
          <w:sz w:val="36"/>
          <w:szCs w:val="36"/>
        </w:rPr>
        <w:t>“四风”、树“新风”，使党员干部牢固树立清正廉洁意识，确保“敬畏心”永驻、“思想尘”勤掸、“贪欲害”多思、“心中贼”常破，守住守牢拒腐防变防线。</w:t>
      </w:r>
      <w:r w:rsidR="00E54367">
        <w:rPr>
          <w:rFonts w:ascii="仿宋_GB2312" w:eastAsia="仿宋_GB2312" w:hint="eastAsia"/>
          <w:sz w:val="36"/>
          <w:szCs w:val="36"/>
        </w:rPr>
        <w:t xml:space="preserve"> </w:t>
      </w:r>
    </w:p>
    <w:p w14:paraId="5F4210FA" w14:textId="7E26DB2E" w:rsidR="009D22D0" w:rsidRDefault="00000000">
      <w:pPr>
        <w:spacing w:line="640" w:lineRule="exact"/>
        <w:ind w:firstLineChars="200" w:firstLine="720"/>
        <w:rPr>
          <w:rFonts w:ascii="楷体_GB2312" w:eastAsia="楷体_GB2312"/>
          <w:sz w:val="36"/>
          <w:szCs w:val="36"/>
        </w:rPr>
      </w:pPr>
      <w:r>
        <w:rPr>
          <w:rFonts w:ascii="楷体_GB2312" w:eastAsia="楷体_GB2312"/>
          <w:sz w:val="36"/>
          <w:szCs w:val="36"/>
        </w:rPr>
        <w:t>（六）</w:t>
      </w:r>
      <w:r>
        <w:rPr>
          <w:rFonts w:ascii="楷体_GB2312" w:eastAsia="楷体_GB2312" w:hint="eastAsia"/>
          <w:sz w:val="36"/>
          <w:szCs w:val="36"/>
        </w:rPr>
        <w:t>以强效能提建设之速</w:t>
      </w:r>
    </w:p>
    <w:p w14:paraId="04923AAA" w14:textId="77777777" w:rsidR="00D37A1F" w:rsidRDefault="00000000">
      <w:pPr>
        <w:spacing w:line="640" w:lineRule="exact"/>
        <w:ind w:firstLineChars="200" w:firstLine="723"/>
        <w:rPr>
          <w:rFonts w:ascii="仿宋_GB2312" w:eastAsia="仿宋_GB2312"/>
          <w:sz w:val="36"/>
          <w:szCs w:val="36"/>
        </w:rPr>
      </w:pPr>
      <w:r>
        <w:rPr>
          <w:rFonts w:ascii="仿宋_GB2312" w:eastAsia="仿宋_GB2312" w:hint="eastAsia"/>
          <w:b/>
          <w:bCs/>
          <w:sz w:val="36"/>
          <w:szCs w:val="36"/>
        </w:rPr>
        <w:t>一是</w:t>
      </w:r>
      <w:r>
        <w:rPr>
          <w:rFonts w:ascii="仿宋_GB2312" w:eastAsia="仿宋_GB2312" w:hint="eastAsia"/>
          <w:sz w:val="36"/>
          <w:szCs w:val="36"/>
        </w:rPr>
        <w:t>要提升工作效率，</w:t>
      </w:r>
      <w:r w:rsidR="00E54367" w:rsidRPr="00E54367">
        <w:rPr>
          <w:rFonts w:ascii="仿宋_GB2312" w:eastAsia="仿宋_GB2312" w:hint="eastAsia"/>
          <w:sz w:val="36"/>
          <w:szCs w:val="36"/>
        </w:rPr>
        <w:t>着力解决“决策行动慢”的问题。</w:t>
      </w:r>
      <w:r>
        <w:rPr>
          <w:rFonts w:ascii="仿宋_GB2312" w:eastAsia="仿宋_GB2312" w:hint="eastAsia"/>
          <w:sz w:val="36"/>
          <w:szCs w:val="36"/>
        </w:rPr>
        <w:t>既要坚持依法科学民主决策，又要充分结合实际优化理顺程序，完善相关制度，大力消除“条条框框制约办事”的现象，特别是要防止制度照抄、照搬、操作性不强的问题。要着力推动各部门间高效衔接、紧密配合，不断简化、优化、科学化相关机制，大力提升有效性，确保中央、市委、区委各项决策部</w:t>
      </w:r>
      <w:r>
        <w:rPr>
          <w:rFonts w:ascii="仿宋_GB2312" w:eastAsia="仿宋_GB2312" w:hint="eastAsia"/>
          <w:sz w:val="36"/>
          <w:szCs w:val="36"/>
        </w:rPr>
        <w:lastRenderedPageBreak/>
        <w:t>署及时快速贯彻落实，让“马上就办”蔚然成风。</w:t>
      </w:r>
      <w:r>
        <w:rPr>
          <w:rFonts w:ascii="仿宋_GB2312" w:eastAsia="仿宋_GB2312" w:hint="eastAsia"/>
          <w:b/>
          <w:bCs/>
          <w:sz w:val="36"/>
          <w:szCs w:val="36"/>
        </w:rPr>
        <w:t>二是</w:t>
      </w:r>
      <w:r>
        <w:rPr>
          <w:rFonts w:ascii="仿宋_GB2312" w:eastAsia="仿宋_GB2312" w:hint="eastAsia"/>
          <w:sz w:val="36"/>
          <w:szCs w:val="36"/>
        </w:rPr>
        <w:t>要提升工作质量，</w:t>
      </w:r>
      <w:r w:rsidR="00E54367" w:rsidRPr="00E54367">
        <w:rPr>
          <w:rFonts w:ascii="仿宋_GB2312" w:eastAsia="仿宋_GB2312" w:hint="eastAsia"/>
          <w:sz w:val="36"/>
          <w:szCs w:val="36"/>
        </w:rPr>
        <w:t>着力解决“大差不差”的问题。要针对“自我感觉良好”而实际工作有差距，针对“人都很忙”但实效不强的种种现象深挖根源，坚决摒弃“差不多就行”“还不错就够”的心态，切实把坚持“世界眼光、国际标准、中国特色、高点定位”落实到每项工作、每个任务上，进一步将高标准、高质量贯穿到副中心医疗保障事业发展的方方面面和全过程。</w:t>
      </w:r>
      <w:r w:rsidR="00E54367" w:rsidRPr="00E54367">
        <w:rPr>
          <w:rFonts w:ascii="仿宋_GB2312" w:eastAsia="仿宋_GB2312" w:hint="eastAsia"/>
          <w:b/>
          <w:bCs/>
          <w:sz w:val="36"/>
          <w:szCs w:val="36"/>
        </w:rPr>
        <w:t>三是</w:t>
      </w:r>
      <w:r w:rsidR="00E54367" w:rsidRPr="00E54367">
        <w:rPr>
          <w:rFonts w:ascii="仿宋_GB2312" w:eastAsia="仿宋_GB2312" w:hint="eastAsia"/>
          <w:sz w:val="36"/>
          <w:szCs w:val="36"/>
        </w:rPr>
        <w:t>要强化治理效能，着力解决“服务不优”的问题。要坚持树立服务理念，以群众和企业需求为导向，继续把“接诉即办”工作作为重要抓手，主动作为、靠前服务，做好政策解释，努力化解矛盾，切实提高</w:t>
      </w:r>
      <w:proofErr w:type="gramStart"/>
      <w:r w:rsidR="00E54367" w:rsidRPr="00E54367">
        <w:rPr>
          <w:rFonts w:ascii="仿宋_GB2312" w:eastAsia="仿宋_GB2312" w:hint="eastAsia"/>
          <w:sz w:val="36"/>
          <w:szCs w:val="36"/>
        </w:rPr>
        <w:t>医</w:t>
      </w:r>
      <w:proofErr w:type="gramEnd"/>
      <w:r w:rsidR="00E54367" w:rsidRPr="00E54367">
        <w:rPr>
          <w:rFonts w:ascii="仿宋_GB2312" w:eastAsia="仿宋_GB2312" w:hint="eastAsia"/>
          <w:sz w:val="36"/>
          <w:szCs w:val="36"/>
        </w:rPr>
        <w:t>保经办服务水平。</w:t>
      </w:r>
    </w:p>
    <w:p w14:paraId="78E13830" w14:textId="527DFACB" w:rsidR="009D22D0" w:rsidRDefault="00000000">
      <w:pPr>
        <w:spacing w:line="640" w:lineRule="exact"/>
        <w:ind w:firstLineChars="200" w:firstLine="720"/>
        <w:rPr>
          <w:rFonts w:ascii="仿宋_GB2312" w:eastAsia="仿宋_GB2312"/>
          <w:sz w:val="36"/>
          <w:szCs w:val="36"/>
        </w:rPr>
      </w:pPr>
      <w:r>
        <w:rPr>
          <w:rFonts w:ascii="仿宋_GB2312" w:eastAsia="仿宋_GB2312"/>
          <w:sz w:val="36"/>
          <w:szCs w:val="36"/>
        </w:rPr>
        <w:t>同志们！唯有矢志不渝、笃行不</w:t>
      </w:r>
      <w:proofErr w:type="gramStart"/>
      <w:r>
        <w:rPr>
          <w:rFonts w:ascii="仿宋_GB2312" w:eastAsia="仿宋_GB2312"/>
          <w:sz w:val="36"/>
          <w:szCs w:val="36"/>
        </w:rPr>
        <w:t>怠</w:t>
      </w:r>
      <w:proofErr w:type="gramEnd"/>
      <w:r>
        <w:rPr>
          <w:rFonts w:ascii="仿宋_GB2312" w:eastAsia="仿宋_GB2312"/>
          <w:sz w:val="36"/>
          <w:szCs w:val="36"/>
        </w:rPr>
        <w:t>，方能不负时代、不负人民。全党必须牢记，坚持党的全面领导是坚持和发展中国特色社会主义的必由之路，中国特色社会主义是实现中华民族伟大复兴的必由之路，团结奋斗是中国人民创造历史伟业的必由之路，贯彻新发展理念是新时代我国发展壮大的必由之路，全面从严治党是党永葆生机活力、走好新的赶考之路的必由之路。这是我们</w:t>
      </w:r>
      <w:r w:rsidR="007B210E">
        <w:rPr>
          <w:rFonts w:ascii="仿宋_GB2312" w:eastAsia="仿宋_GB2312" w:hint="eastAsia"/>
          <w:sz w:val="36"/>
          <w:szCs w:val="36"/>
        </w:rPr>
        <w:t>党</w:t>
      </w:r>
      <w:r>
        <w:rPr>
          <w:rFonts w:ascii="仿宋_GB2312" w:eastAsia="仿宋_GB2312"/>
          <w:sz w:val="36"/>
          <w:szCs w:val="36"/>
        </w:rPr>
        <w:t>在长期实践中得出的至关紧要的规律</w:t>
      </w:r>
      <w:r>
        <w:rPr>
          <w:rFonts w:ascii="仿宋_GB2312" w:eastAsia="仿宋_GB2312"/>
          <w:sz w:val="36"/>
          <w:szCs w:val="36"/>
        </w:rPr>
        <w:lastRenderedPageBreak/>
        <w:t>性认识，必须倍加珍惜、始终坚持，咬定青山不放松，引领和保障中国特色社会主义巍巍巨轮乘风破浪、行稳致远。</w:t>
      </w:r>
    </w:p>
    <w:p w14:paraId="73357E9F" w14:textId="77777777" w:rsidR="009D22D0" w:rsidRDefault="00000000">
      <w:pPr>
        <w:spacing w:line="640" w:lineRule="exact"/>
        <w:ind w:firstLineChars="200" w:firstLine="720"/>
        <w:rPr>
          <w:rFonts w:ascii="仿宋_GB2312" w:eastAsia="仿宋_GB2312"/>
          <w:sz w:val="36"/>
          <w:szCs w:val="36"/>
        </w:rPr>
      </w:pPr>
      <w:r>
        <w:rPr>
          <w:rFonts w:ascii="仿宋_GB2312" w:eastAsia="仿宋_GB2312"/>
          <w:sz w:val="36"/>
          <w:szCs w:val="36"/>
        </w:rPr>
        <w:t>最后，我衷心地希望大家能够在任何时候、任何情况下都能够坚定理想信念，实现人生价值。这里我再用四句话与同志们共勉：</w:t>
      </w:r>
    </w:p>
    <w:p w14:paraId="66479D42" w14:textId="77777777" w:rsidR="009D22D0" w:rsidRDefault="00000000">
      <w:pPr>
        <w:spacing w:line="640" w:lineRule="exact"/>
        <w:ind w:firstLineChars="200" w:firstLine="720"/>
        <w:rPr>
          <w:rFonts w:ascii="仿宋_GB2312" w:eastAsia="仿宋_GB2312"/>
          <w:sz w:val="36"/>
          <w:szCs w:val="36"/>
        </w:rPr>
      </w:pPr>
      <w:r>
        <w:rPr>
          <w:rFonts w:ascii="仿宋_GB2312" w:eastAsia="仿宋_GB2312"/>
          <w:sz w:val="36"/>
          <w:szCs w:val="36"/>
        </w:rPr>
        <w:t>第一句，政治上跟党走。就是要有坚定的政治立场、政治方向，与党中央保持高度一致，严肃党的政治纪律，保持政治上的坚定和清醒，经得起任何风浪的考验。</w:t>
      </w:r>
    </w:p>
    <w:p w14:paraId="6468E4C9" w14:textId="77777777" w:rsidR="009D22D0" w:rsidRDefault="00000000">
      <w:pPr>
        <w:spacing w:line="640" w:lineRule="exact"/>
        <w:ind w:firstLineChars="200" w:firstLine="720"/>
        <w:rPr>
          <w:rFonts w:ascii="仿宋_GB2312" w:eastAsia="仿宋_GB2312"/>
          <w:sz w:val="36"/>
          <w:szCs w:val="36"/>
        </w:rPr>
      </w:pPr>
      <w:r>
        <w:rPr>
          <w:rFonts w:ascii="仿宋_GB2312" w:eastAsia="仿宋_GB2312"/>
          <w:sz w:val="36"/>
          <w:szCs w:val="36"/>
        </w:rPr>
        <w:t>第二句，经济上莫伸手。信守党员干部行为准则，经得住金钱与物质利益的各种考验。做到不突破</w:t>
      </w:r>
      <w:r>
        <w:rPr>
          <w:rFonts w:ascii="仿宋_GB2312" w:eastAsia="仿宋_GB2312" w:hint="eastAsia"/>
          <w:sz w:val="36"/>
          <w:szCs w:val="36"/>
        </w:rPr>
        <w:t>“</w:t>
      </w:r>
      <w:r>
        <w:rPr>
          <w:rFonts w:ascii="仿宋_GB2312" w:eastAsia="仿宋_GB2312"/>
          <w:sz w:val="36"/>
          <w:szCs w:val="36"/>
        </w:rPr>
        <w:t>红线</w:t>
      </w:r>
      <w:r>
        <w:rPr>
          <w:rFonts w:ascii="仿宋_GB2312" w:eastAsia="仿宋_GB2312" w:hint="eastAsia"/>
          <w:sz w:val="36"/>
          <w:szCs w:val="36"/>
        </w:rPr>
        <w:t>”</w:t>
      </w:r>
      <w:r>
        <w:rPr>
          <w:rFonts w:ascii="仿宋_GB2312" w:eastAsia="仿宋_GB2312"/>
          <w:sz w:val="36"/>
          <w:szCs w:val="36"/>
        </w:rPr>
        <w:t>，不向上攀比，</w:t>
      </w:r>
      <w:proofErr w:type="gramStart"/>
      <w:r>
        <w:rPr>
          <w:rFonts w:ascii="仿宋_GB2312" w:eastAsia="仿宋_GB2312"/>
          <w:sz w:val="36"/>
          <w:szCs w:val="36"/>
        </w:rPr>
        <w:t>不</w:t>
      </w:r>
      <w:proofErr w:type="gramEnd"/>
      <w:r>
        <w:rPr>
          <w:rFonts w:ascii="仿宋_GB2312" w:eastAsia="仿宋_GB2312"/>
          <w:sz w:val="36"/>
          <w:szCs w:val="36"/>
        </w:rPr>
        <w:t>心存侥幸。</w:t>
      </w:r>
    </w:p>
    <w:p w14:paraId="271DDDDE" w14:textId="77777777" w:rsidR="009D22D0" w:rsidRDefault="00000000">
      <w:pPr>
        <w:spacing w:line="640" w:lineRule="exact"/>
        <w:ind w:firstLineChars="200" w:firstLine="720"/>
        <w:rPr>
          <w:rFonts w:ascii="仿宋_GB2312" w:eastAsia="仿宋_GB2312"/>
          <w:sz w:val="36"/>
          <w:szCs w:val="36"/>
        </w:rPr>
      </w:pPr>
      <w:r>
        <w:rPr>
          <w:rFonts w:ascii="仿宋_GB2312" w:eastAsia="仿宋_GB2312"/>
          <w:sz w:val="36"/>
          <w:szCs w:val="36"/>
        </w:rPr>
        <w:t>第三句，作风上解民忧。始终把人民放在心上，真心实意为人民服务，为大众谋福利。保持高尚的情操，一身正气，树立良好的形象，远离灯红酒绿的诱惑，严守思想道德防线。</w:t>
      </w:r>
    </w:p>
    <w:p w14:paraId="3FD5683D" w14:textId="460B1B8E" w:rsidR="009D22D0" w:rsidRDefault="00000000">
      <w:pPr>
        <w:spacing w:line="640" w:lineRule="exact"/>
        <w:ind w:firstLineChars="200" w:firstLine="720"/>
        <w:rPr>
          <w:rFonts w:ascii="仿宋_GB2312" w:eastAsia="仿宋_GB2312"/>
          <w:sz w:val="36"/>
          <w:szCs w:val="36"/>
        </w:rPr>
      </w:pPr>
      <w:r>
        <w:rPr>
          <w:rFonts w:ascii="仿宋_GB2312" w:eastAsia="仿宋_GB2312"/>
          <w:sz w:val="36"/>
          <w:szCs w:val="36"/>
        </w:rPr>
        <w:t>第四句，工作上争上游。以事业充实人生，以事业实现价值。</w:t>
      </w:r>
    </w:p>
    <w:p w14:paraId="790CB6C9" w14:textId="77777777" w:rsidR="009D22D0" w:rsidRDefault="009D22D0">
      <w:pPr>
        <w:spacing w:line="640" w:lineRule="exact"/>
        <w:rPr>
          <w:rFonts w:ascii="仿宋_GB2312" w:eastAsia="仿宋_GB2312"/>
          <w:sz w:val="36"/>
          <w:szCs w:val="36"/>
        </w:rPr>
      </w:pPr>
    </w:p>
    <w:sectPr w:rsidR="009D22D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1EDC8" w14:textId="77777777" w:rsidR="00BE10C4" w:rsidRDefault="00BE10C4">
      <w:r>
        <w:separator/>
      </w:r>
    </w:p>
  </w:endnote>
  <w:endnote w:type="continuationSeparator" w:id="0">
    <w:p w14:paraId="1C8204E9" w14:textId="77777777" w:rsidR="00BE10C4" w:rsidRDefault="00BE1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7644223"/>
      <w:docPartObj>
        <w:docPartGallery w:val="Page Numbers (Bottom of Page)"/>
        <w:docPartUnique/>
      </w:docPartObj>
    </w:sdtPr>
    <w:sdtContent>
      <w:p w14:paraId="37C44B40" w14:textId="77777777" w:rsidR="00C57490" w:rsidRDefault="00C57490">
        <w:pPr>
          <w:pStyle w:val="a3"/>
          <w:jc w:val="center"/>
        </w:pPr>
        <w:r>
          <w:fldChar w:fldCharType="begin"/>
        </w:r>
        <w:r>
          <w:instrText>PAGE   \* MERGEFORMAT</w:instrText>
        </w:r>
        <w:r>
          <w:fldChar w:fldCharType="separate"/>
        </w:r>
        <w:r>
          <w:rPr>
            <w:lang w:val="zh-CN"/>
          </w:rPr>
          <w:t>2</w:t>
        </w:r>
        <w:r>
          <w:fldChar w:fldCharType="end"/>
        </w:r>
      </w:p>
    </w:sdtContent>
  </w:sdt>
  <w:p w14:paraId="00879651" w14:textId="77777777" w:rsidR="009D22D0" w:rsidRDefault="009D22D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11548" w14:textId="77777777" w:rsidR="00BE10C4" w:rsidRDefault="00BE10C4">
      <w:r>
        <w:separator/>
      </w:r>
    </w:p>
  </w:footnote>
  <w:footnote w:type="continuationSeparator" w:id="0">
    <w:p w14:paraId="5703E5C0" w14:textId="77777777" w:rsidR="00BE10C4" w:rsidRDefault="00BE1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270"/>
    <w:rsid w:val="9E99CEE4"/>
    <w:rsid w:val="DFFFD2B0"/>
    <w:rsid w:val="FB7E4900"/>
    <w:rsid w:val="000106C9"/>
    <w:rsid w:val="000308E9"/>
    <w:rsid w:val="00057A3D"/>
    <w:rsid w:val="000A272A"/>
    <w:rsid w:val="000E7027"/>
    <w:rsid w:val="00114A4B"/>
    <w:rsid w:val="00134573"/>
    <w:rsid w:val="00137C1D"/>
    <w:rsid w:val="00173E3B"/>
    <w:rsid w:val="00196D3B"/>
    <w:rsid w:val="001D3EBC"/>
    <w:rsid w:val="002052D1"/>
    <w:rsid w:val="00220EC9"/>
    <w:rsid w:val="0023234E"/>
    <w:rsid w:val="002419DE"/>
    <w:rsid w:val="00243B03"/>
    <w:rsid w:val="00271465"/>
    <w:rsid w:val="002C58DE"/>
    <w:rsid w:val="003003BC"/>
    <w:rsid w:val="00322339"/>
    <w:rsid w:val="00363718"/>
    <w:rsid w:val="003F3A85"/>
    <w:rsid w:val="003F4AFF"/>
    <w:rsid w:val="00412CE3"/>
    <w:rsid w:val="004A5270"/>
    <w:rsid w:val="004B57BA"/>
    <w:rsid w:val="0050562B"/>
    <w:rsid w:val="00521857"/>
    <w:rsid w:val="0055136B"/>
    <w:rsid w:val="005819B5"/>
    <w:rsid w:val="005B1592"/>
    <w:rsid w:val="0066632E"/>
    <w:rsid w:val="006707D9"/>
    <w:rsid w:val="00674450"/>
    <w:rsid w:val="006948E2"/>
    <w:rsid w:val="006966DB"/>
    <w:rsid w:val="006B66F2"/>
    <w:rsid w:val="00711CAF"/>
    <w:rsid w:val="00760E08"/>
    <w:rsid w:val="0078437B"/>
    <w:rsid w:val="007B210E"/>
    <w:rsid w:val="007D6F6E"/>
    <w:rsid w:val="007E1AC7"/>
    <w:rsid w:val="0085597E"/>
    <w:rsid w:val="00892FE3"/>
    <w:rsid w:val="00896B64"/>
    <w:rsid w:val="008C6B40"/>
    <w:rsid w:val="008C6D29"/>
    <w:rsid w:val="008F133E"/>
    <w:rsid w:val="00936BAD"/>
    <w:rsid w:val="00950F81"/>
    <w:rsid w:val="009B3E31"/>
    <w:rsid w:val="009C583E"/>
    <w:rsid w:val="009D22D0"/>
    <w:rsid w:val="009D7802"/>
    <w:rsid w:val="00A56D8F"/>
    <w:rsid w:val="00B1455D"/>
    <w:rsid w:val="00B25446"/>
    <w:rsid w:val="00B30760"/>
    <w:rsid w:val="00BC02D3"/>
    <w:rsid w:val="00BE10C4"/>
    <w:rsid w:val="00BE42A8"/>
    <w:rsid w:val="00C02E89"/>
    <w:rsid w:val="00C07474"/>
    <w:rsid w:val="00C57490"/>
    <w:rsid w:val="00C963C1"/>
    <w:rsid w:val="00CA0F49"/>
    <w:rsid w:val="00CA76FC"/>
    <w:rsid w:val="00CD4DE2"/>
    <w:rsid w:val="00CE4C04"/>
    <w:rsid w:val="00D261E5"/>
    <w:rsid w:val="00D37A1F"/>
    <w:rsid w:val="00D43312"/>
    <w:rsid w:val="00D95CCB"/>
    <w:rsid w:val="00DB41E6"/>
    <w:rsid w:val="00E22581"/>
    <w:rsid w:val="00E25936"/>
    <w:rsid w:val="00E54367"/>
    <w:rsid w:val="00E65359"/>
    <w:rsid w:val="00E9195F"/>
    <w:rsid w:val="00EE72C3"/>
    <w:rsid w:val="00F2653A"/>
    <w:rsid w:val="00F52018"/>
    <w:rsid w:val="00FC06CF"/>
    <w:rsid w:val="00FC0839"/>
    <w:rsid w:val="00FC40A1"/>
    <w:rsid w:val="00FF0FDD"/>
    <w:rsid w:val="00FF3E8E"/>
    <w:rsid w:val="75FE4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0777E"/>
  <w15:docId w15:val="{963F9551-EC50-4842-B83E-9FFFF1D1C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rPr>
  </w:style>
  <w:style w:type="paragraph" w:styleId="a5">
    <w:name w:val="header"/>
    <w:basedOn w:val="a"/>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List Paragraph"/>
    <w:basedOn w:val="a"/>
    <w:uiPriority w:val="34"/>
    <w:qFormat/>
    <w:pPr>
      <w:ind w:firstLineChars="200" w:firstLine="420"/>
    </w:pPr>
  </w:style>
  <w:style w:type="character" w:customStyle="1" w:styleId="a4">
    <w:name w:val="页脚 字符"/>
    <w:basedOn w:val="a0"/>
    <w:link w:val="a3"/>
    <w:uiPriority w:val="99"/>
    <w:rsid w:val="00C57490"/>
    <w:rPr>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CBD06362-0105-4D9C-A434-D6EA31FEB81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14</Pages>
  <Words>954</Words>
  <Characters>5441</Characters>
  <Application>Microsoft Office Word</Application>
  <DocSecurity>0</DocSecurity>
  <Lines>45</Lines>
  <Paragraphs>12</Paragraphs>
  <ScaleCrop>false</ScaleCrop>
  <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候 丹</dc:creator>
  <cp:lastModifiedBy>候 丹</cp:lastModifiedBy>
  <cp:revision>20</cp:revision>
  <cp:lastPrinted>2023-06-21T06:50:00Z</cp:lastPrinted>
  <dcterms:created xsi:type="dcterms:W3CDTF">2023-06-07T08:49:00Z</dcterms:created>
  <dcterms:modified xsi:type="dcterms:W3CDTF">2023-06-25T07:58:00Z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ies>
</file>